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E6EA" w14:textId="0C86DABF" w:rsidR="00891E0F" w:rsidRPr="009D0D9D" w:rsidRDefault="00891E0F" w:rsidP="00891E0F">
      <w:pPr>
        <w:spacing w:after="0" w:line="240" w:lineRule="auto"/>
        <w:rPr>
          <w:rFonts w:cstheme="minorHAnsi"/>
          <w:sz w:val="26"/>
          <w:szCs w:val="26"/>
        </w:rPr>
      </w:pPr>
      <w:r w:rsidRPr="009D0D9D">
        <w:rPr>
          <w:rFonts w:cstheme="minorHAnsi"/>
          <w:sz w:val="26"/>
          <w:szCs w:val="26"/>
        </w:rPr>
        <w:t>McCoy Memorial Baptist Church</w:t>
      </w:r>
      <w:r w:rsidR="009D0D9D">
        <w:rPr>
          <w:rFonts w:cstheme="minorHAnsi"/>
          <w:sz w:val="26"/>
          <w:szCs w:val="26"/>
        </w:rPr>
        <w:tab/>
      </w:r>
      <w:r w:rsidR="009D0D9D">
        <w:rPr>
          <w:rFonts w:cstheme="minorHAnsi"/>
          <w:sz w:val="26"/>
          <w:szCs w:val="26"/>
        </w:rPr>
        <w:tab/>
      </w:r>
      <w:r w:rsidR="009D0D9D">
        <w:rPr>
          <w:rFonts w:cstheme="minorHAnsi"/>
          <w:sz w:val="26"/>
          <w:szCs w:val="26"/>
        </w:rPr>
        <w:tab/>
      </w:r>
      <w:r w:rsidR="009D0D9D">
        <w:rPr>
          <w:rFonts w:cstheme="minorHAnsi"/>
          <w:sz w:val="26"/>
          <w:szCs w:val="26"/>
        </w:rPr>
        <w:tab/>
      </w:r>
      <w:r w:rsidR="009D0D9D">
        <w:rPr>
          <w:rFonts w:cstheme="minorHAnsi"/>
          <w:sz w:val="26"/>
          <w:szCs w:val="26"/>
        </w:rPr>
        <w:tab/>
      </w:r>
      <w:r w:rsidR="009D0D9D">
        <w:rPr>
          <w:rFonts w:cstheme="minorHAnsi"/>
          <w:sz w:val="26"/>
          <w:szCs w:val="26"/>
        </w:rPr>
        <w:tab/>
      </w:r>
      <w:r w:rsidR="009D0D9D">
        <w:rPr>
          <w:rFonts w:cstheme="minorHAnsi"/>
          <w:sz w:val="26"/>
          <w:szCs w:val="26"/>
        </w:rPr>
        <w:tab/>
        <w:t xml:space="preserve">    Wednesday Nights</w:t>
      </w:r>
    </w:p>
    <w:p w14:paraId="190F837E" w14:textId="148EB43E" w:rsidR="00891E0F" w:rsidRPr="009D0D9D" w:rsidRDefault="009D0D9D" w:rsidP="00891E0F">
      <w:pPr>
        <w:spacing w:after="0" w:line="240" w:lineRule="auto"/>
        <w:rPr>
          <w:rFonts w:cstheme="minorHAnsi"/>
          <w:sz w:val="26"/>
          <w:szCs w:val="26"/>
        </w:rPr>
      </w:pPr>
      <w:r>
        <w:rPr>
          <w:rFonts w:cstheme="minorHAnsi"/>
          <w:sz w:val="26"/>
          <w:szCs w:val="26"/>
        </w:rPr>
        <w:t>Subject:  Genesis: From Paradise to Prison</w:t>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t xml:space="preserve"> </w:t>
      </w:r>
      <w:r w:rsidR="00891E0F" w:rsidRPr="009D0D9D">
        <w:rPr>
          <w:rFonts w:cstheme="minorHAnsi"/>
          <w:sz w:val="26"/>
          <w:szCs w:val="26"/>
        </w:rPr>
        <w:t xml:space="preserve">Date: </w:t>
      </w:r>
      <w:r w:rsidR="00C75D2D" w:rsidRPr="009D0D9D">
        <w:rPr>
          <w:rFonts w:cstheme="minorHAnsi"/>
          <w:sz w:val="26"/>
          <w:szCs w:val="26"/>
        </w:rPr>
        <w:t xml:space="preserve"> </w:t>
      </w:r>
      <w:r w:rsidR="00B96475" w:rsidRPr="009D0D9D">
        <w:rPr>
          <w:rFonts w:cstheme="minorHAnsi"/>
          <w:sz w:val="26"/>
          <w:szCs w:val="26"/>
        </w:rPr>
        <w:t xml:space="preserve">April </w:t>
      </w:r>
      <w:r w:rsidR="00824AF1" w:rsidRPr="009D0D9D">
        <w:rPr>
          <w:rFonts w:cstheme="minorHAnsi"/>
          <w:sz w:val="26"/>
          <w:szCs w:val="26"/>
        </w:rPr>
        <w:t>20</w:t>
      </w:r>
      <w:r w:rsidR="00C75D2D" w:rsidRPr="009D0D9D">
        <w:rPr>
          <w:rFonts w:cstheme="minorHAnsi"/>
          <w:sz w:val="26"/>
          <w:szCs w:val="26"/>
        </w:rPr>
        <w:t>, 2022</w:t>
      </w:r>
    </w:p>
    <w:p w14:paraId="4C84DA0B" w14:textId="1FADB2F7" w:rsidR="00FD15F1" w:rsidRPr="009D0D9D" w:rsidRDefault="00FD15F1" w:rsidP="00891E0F">
      <w:pPr>
        <w:spacing w:after="0" w:line="240" w:lineRule="auto"/>
        <w:rPr>
          <w:rFonts w:cstheme="minorHAnsi"/>
          <w:sz w:val="20"/>
          <w:szCs w:val="20"/>
        </w:rPr>
      </w:pPr>
    </w:p>
    <w:p w14:paraId="43C9D74A" w14:textId="5DD93D01" w:rsidR="003E05A5" w:rsidRPr="00D037D8" w:rsidRDefault="00783FE6" w:rsidP="00B35571">
      <w:pPr>
        <w:spacing w:after="0" w:line="240" w:lineRule="auto"/>
        <w:rPr>
          <w:sz w:val="27"/>
          <w:szCs w:val="27"/>
        </w:rPr>
      </w:pPr>
      <w:r w:rsidRPr="00D037D8">
        <w:rPr>
          <w:b/>
          <w:bCs/>
          <w:sz w:val="27"/>
          <w:szCs w:val="27"/>
        </w:rPr>
        <w:t xml:space="preserve">JESUS </w:t>
      </w:r>
      <w:r w:rsidR="00D037D8">
        <w:rPr>
          <w:sz w:val="27"/>
          <w:szCs w:val="27"/>
        </w:rPr>
        <w:t>and</w:t>
      </w:r>
      <w:r w:rsidRPr="00D037D8">
        <w:rPr>
          <w:b/>
          <w:bCs/>
          <w:sz w:val="27"/>
          <w:szCs w:val="27"/>
        </w:rPr>
        <w:t xml:space="preserve"> HIS APOSTLE</w:t>
      </w:r>
      <w:r w:rsidR="008E1DD0" w:rsidRPr="00D037D8">
        <w:rPr>
          <w:b/>
          <w:bCs/>
          <w:sz w:val="27"/>
          <w:szCs w:val="27"/>
        </w:rPr>
        <w:t xml:space="preserve">S ON </w:t>
      </w:r>
      <w:proofErr w:type="gramStart"/>
      <w:r w:rsidR="008E1DD0" w:rsidRPr="00D037D8">
        <w:rPr>
          <w:b/>
          <w:bCs/>
          <w:sz w:val="27"/>
          <w:szCs w:val="27"/>
        </w:rPr>
        <w:t xml:space="preserve">ESCHATOLOGY  </w:t>
      </w:r>
      <w:r w:rsidRPr="00D037D8">
        <w:rPr>
          <w:sz w:val="27"/>
          <w:szCs w:val="27"/>
        </w:rPr>
        <w:t>(</w:t>
      </w:r>
      <w:proofErr w:type="gramEnd"/>
      <w:r w:rsidR="009F524A" w:rsidRPr="00D037D8">
        <w:rPr>
          <w:sz w:val="27"/>
          <w:szCs w:val="27"/>
        </w:rPr>
        <w:t xml:space="preserve">From </w:t>
      </w:r>
      <w:r w:rsidR="00D037D8">
        <w:rPr>
          <w:sz w:val="27"/>
          <w:szCs w:val="27"/>
        </w:rPr>
        <w:t>A.D. 26 to A.D. 100)</w:t>
      </w:r>
    </w:p>
    <w:p w14:paraId="534516BA" w14:textId="77777777" w:rsidR="00B96475" w:rsidRPr="00961F71" w:rsidRDefault="00B96475" w:rsidP="00B96475">
      <w:pPr>
        <w:spacing w:after="0" w:line="240" w:lineRule="auto"/>
        <w:rPr>
          <w:sz w:val="12"/>
          <w:szCs w:val="12"/>
        </w:rPr>
      </w:pPr>
    </w:p>
    <w:p w14:paraId="2D9CAE04" w14:textId="77777777" w:rsidR="00E907F4" w:rsidRPr="00E907F4" w:rsidRDefault="00B96475" w:rsidP="00B96475">
      <w:pPr>
        <w:pStyle w:val="ListParagraph"/>
        <w:numPr>
          <w:ilvl w:val="0"/>
          <w:numId w:val="15"/>
        </w:numPr>
        <w:spacing w:after="0" w:line="240" w:lineRule="auto"/>
        <w:ind w:left="360"/>
        <w:rPr>
          <w:sz w:val="12"/>
          <w:szCs w:val="12"/>
        </w:rPr>
      </w:pPr>
      <w:r>
        <w:rPr>
          <w:sz w:val="26"/>
          <w:szCs w:val="26"/>
        </w:rPr>
        <w:t>Th</w:t>
      </w:r>
      <w:r w:rsidR="00783FE6" w:rsidRPr="00B96475">
        <w:rPr>
          <w:sz w:val="26"/>
          <w:szCs w:val="26"/>
        </w:rPr>
        <w:t>e teaching of</w:t>
      </w:r>
      <w:r w:rsidR="00783E03" w:rsidRPr="00B96475">
        <w:rPr>
          <w:sz w:val="26"/>
          <w:szCs w:val="26"/>
        </w:rPr>
        <w:t xml:space="preserve"> Jesus</w:t>
      </w:r>
      <w:r w:rsidRPr="00B96475">
        <w:rPr>
          <w:sz w:val="26"/>
          <w:szCs w:val="26"/>
        </w:rPr>
        <w:t xml:space="preserve">: </w:t>
      </w:r>
      <w:proofErr w:type="gramStart"/>
      <w:r w:rsidRPr="00B96475">
        <w:rPr>
          <w:sz w:val="26"/>
          <w:szCs w:val="26"/>
        </w:rPr>
        <w:t xml:space="preserve">The </w:t>
      </w:r>
      <w:r w:rsidRPr="00B96475">
        <w:rPr>
          <w:b/>
          <w:bCs/>
          <w:sz w:val="26"/>
          <w:szCs w:val="26"/>
          <w:u w:val="single"/>
        </w:rPr>
        <w:t xml:space="preserve"> Olivet</w:t>
      </w:r>
      <w:proofErr w:type="gramEnd"/>
      <w:r w:rsidRPr="00B96475">
        <w:rPr>
          <w:b/>
          <w:bCs/>
          <w:sz w:val="26"/>
          <w:szCs w:val="26"/>
          <w:u w:val="single"/>
        </w:rPr>
        <w:t xml:space="preserve"> </w:t>
      </w:r>
      <w:r w:rsidRPr="00B96475">
        <w:rPr>
          <w:sz w:val="26"/>
          <w:szCs w:val="26"/>
        </w:rPr>
        <w:t xml:space="preserve"> Discourse (Matt. 24-25; Mark 13; Luke 21).</w:t>
      </w:r>
    </w:p>
    <w:p w14:paraId="100237D3" w14:textId="322BB595" w:rsidR="00590F91" w:rsidRPr="00961F71" w:rsidRDefault="00590F91" w:rsidP="00590F91">
      <w:pPr>
        <w:pStyle w:val="ListParagraph"/>
        <w:spacing w:after="0" w:line="240" w:lineRule="auto"/>
        <w:ind w:left="360"/>
        <w:rPr>
          <w:sz w:val="12"/>
          <w:szCs w:val="12"/>
        </w:rPr>
      </w:pPr>
    </w:p>
    <w:p w14:paraId="02C9F9EC" w14:textId="3EA17306" w:rsidR="00290901" w:rsidRPr="00860B89" w:rsidRDefault="00F46E13" w:rsidP="00860B89">
      <w:pPr>
        <w:spacing w:after="0" w:line="240" w:lineRule="auto"/>
        <w:ind w:left="360" w:hanging="360"/>
        <w:rPr>
          <w:sz w:val="26"/>
          <w:szCs w:val="26"/>
        </w:rPr>
      </w:pPr>
      <w:r>
        <w:rPr>
          <w:sz w:val="26"/>
          <w:szCs w:val="26"/>
        </w:rPr>
        <w:t>2.</w:t>
      </w:r>
      <w:r>
        <w:rPr>
          <w:sz w:val="26"/>
          <w:szCs w:val="26"/>
        </w:rPr>
        <w:tab/>
      </w:r>
      <w:r w:rsidR="00E907F4">
        <w:rPr>
          <w:sz w:val="26"/>
          <w:szCs w:val="26"/>
        </w:rPr>
        <w:t xml:space="preserve">The teaching </w:t>
      </w:r>
      <w:proofErr w:type="gramStart"/>
      <w:r w:rsidR="00E907F4">
        <w:rPr>
          <w:sz w:val="26"/>
          <w:szCs w:val="26"/>
        </w:rPr>
        <w:t>of</w:t>
      </w:r>
      <w:r w:rsidR="00EB3BA0">
        <w:rPr>
          <w:sz w:val="26"/>
          <w:szCs w:val="26"/>
        </w:rPr>
        <w:t xml:space="preserve"> </w:t>
      </w:r>
      <w:r w:rsidR="00824AF1" w:rsidRPr="00824AF1">
        <w:rPr>
          <w:b/>
          <w:bCs/>
          <w:sz w:val="26"/>
          <w:szCs w:val="26"/>
          <w:u w:val="single"/>
        </w:rPr>
        <w:t xml:space="preserve"> LUKE</w:t>
      </w:r>
      <w:proofErr w:type="gramEnd"/>
      <w:r w:rsidR="00824AF1" w:rsidRPr="00824AF1">
        <w:rPr>
          <w:b/>
          <w:bCs/>
          <w:sz w:val="26"/>
          <w:szCs w:val="26"/>
          <w:u w:val="single"/>
        </w:rPr>
        <w:t xml:space="preserve"> </w:t>
      </w:r>
      <w:r w:rsidR="00961F71">
        <w:rPr>
          <w:sz w:val="26"/>
          <w:szCs w:val="26"/>
        </w:rPr>
        <w:t xml:space="preserve"> (see Acts 1:6 and 3:11-26).</w:t>
      </w:r>
    </w:p>
    <w:p w14:paraId="4F250F76" w14:textId="77777777" w:rsidR="009F524A" w:rsidRPr="00961F71" w:rsidRDefault="009F524A" w:rsidP="009F524A">
      <w:pPr>
        <w:spacing w:after="0" w:line="240" w:lineRule="auto"/>
        <w:rPr>
          <w:sz w:val="12"/>
          <w:szCs w:val="12"/>
        </w:rPr>
      </w:pPr>
    </w:p>
    <w:p w14:paraId="021A1D3D" w14:textId="68EC6413" w:rsidR="00F46E13" w:rsidRDefault="003353A7" w:rsidP="00195E2C">
      <w:pPr>
        <w:spacing w:after="0" w:line="240" w:lineRule="auto"/>
        <w:ind w:left="360" w:hanging="360"/>
        <w:rPr>
          <w:sz w:val="26"/>
          <w:szCs w:val="26"/>
        </w:rPr>
      </w:pPr>
      <w:r>
        <w:rPr>
          <w:sz w:val="26"/>
          <w:szCs w:val="26"/>
        </w:rPr>
        <w:t>3</w:t>
      </w:r>
      <w:r w:rsidR="001A7505">
        <w:rPr>
          <w:sz w:val="26"/>
          <w:szCs w:val="26"/>
        </w:rPr>
        <w:t>.</w:t>
      </w:r>
      <w:r w:rsidR="00F46E13">
        <w:rPr>
          <w:sz w:val="26"/>
          <w:szCs w:val="26"/>
        </w:rPr>
        <w:tab/>
        <w:t xml:space="preserve">The teaching </w:t>
      </w:r>
      <w:proofErr w:type="gramStart"/>
      <w:r w:rsidR="00F46E13">
        <w:rPr>
          <w:sz w:val="26"/>
          <w:szCs w:val="26"/>
        </w:rPr>
        <w:t>of</w:t>
      </w:r>
      <w:r w:rsidR="00EB3BA0">
        <w:rPr>
          <w:sz w:val="26"/>
          <w:szCs w:val="26"/>
        </w:rPr>
        <w:t xml:space="preserve"> </w:t>
      </w:r>
      <w:r w:rsidR="00824AF1" w:rsidRPr="00824AF1">
        <w:rPr>
          <w:b/>
          <w:bCs/>
          <w:sz w:val="26"/>
          <w:szCs w:val="26"/>
          <w:u w:val="single"/>
        </w:rPr>
        <w:t xml:space="preserve"> PAUL</w:t>
      </w:r>
      <w:proofErr w:type="gramEnd"/>
      <w:r w:rsidR="00824AF1" w:rsidRPr="00824AF1">
        <w:rPr>
          <w:b/>
          <w:bCs/>
          <w:sz w:val="26"/>
          <w:szCs w:val="26"/>
          <w:u w:val="single"/>
        </w:rPr>
        <w:t xml:space="preserve"> </w:t>
      </w:r>
      <w:r w:rsidR="00EB3BA0">
        <w:rPr>
          <w:sz w:val="26"/>
          <w:szCs w:val="26"/>
        </w:rPr>
        <w:t xml:space="preserve"> </w:t>
      </w:r>
      <w:r w:rsidR="001A7505">
        <w:rPr>
          <w:sz w:val="26"/>
          <w:szCs w:val="26"/>
        </w:rPr>
        <w:t>(Romans</w:t>
      </w:r>
      <w:r w:rsidR="00FC1336">
        <w:rPr>
          <w:sz w:val="26"/>
          <w:szCs w:val="26"/>
        </w:rPr>
        <w:t xml:space="preserve"> 9-11).</w:t>
      </w:r>
    </w:p>
    <w:p w14:paraId="424B7A02" w14:textId="29F5683C" w:rsidR="00F46E13" w:rsidRPr="007B3144" w:rsidRDefault="007B3144" w:rsidP="00590F91">
      <w:pPr>
        <w:pStyle w:val="ListParagraph"/>
        <w:spacing w:after="0" w:line="240" w:lineRule="auto"/>
        <w:ind w:left="360"/>
        <w:rPr>
          <w:sz w:val="26"/>
          <w:szCs w:val="26"/>
        </w:rPr>
      </w:pPr>
      <w:r w:rsidRPr="00195E2C">
        <w:rPr>
          <w:i/>
          <w:iCs/>
          <w:sz w:val="26"/>
          <w:szCs w:val="26"/>
        </w:rPr>
        <w:t xml:space="preserve">Israel’s </w:t>
      </w:r>
      <w:r w:rsidRPr="00195E2C">
        <w:rPr>
          <w:b/>
          <w:bCs/>
          <w:i/>
          <w:iCs/>
          <w:sz w:val="26"/>
          <w:szCs w:val="26"/>
        </w:rPr>
        <w:t>Election</w:t>
      </w:r>
      <w:r w:rsidRPr="007B3144">
        <w:rPr>
          <w:sz w:val="26"/>
          <w:szCs w:val="26"/>
        </w:rPr>
        <w:t xml:space="preserve"> (9:1-29</w:t>
      </w:r>
      <w:proofErr w:type="gramStart"/>
      <w:r w:rsidRPr="007B3144">
        <w:rPr>
          <w:sz w:val="26"/>
          <w:szCs w:val="26"/>
        </w:rPr>
        <w:t>)</w:t>
      </w:r>
      <w:r w:rsidR="00195E2C">
        <w:rPr>
          <w:sz w:val="26"/>
          <w:szCs w:val="26"/>
        </w:rPr>
        <w:t xml:space="preserve">;  </w:t>
      </w:r>
      <w:r w:rsidRPr="00195E2C">
        <w:rPr>
          <w:i/>
          <w:iCs/>
          <w:sz w:val="26"/>
          <w:szCs w:val="26"/>
        </w:rPr>
        <w:t>Israel’s</w:t>
      </w:r>
      <w:proofErr w:type="gramEnd"/>
      <w:r w:rsidRPr="00195E2C">
        <w:rPr>
          <w:i/>
          <w:iCs/>
          <w:sz w:val="26"/>
          <w:szCs w:val="26"/>
        </w:rPr>
        <w:t xml:space="preserve"> </w:t>
      </w:r>
      <w:r w:rsidRPr="00195E2C">
        <w:rPr>
          <w:b/>
          <w:bCs/>
          <w:i/>
          <w:iCs/>
          <w:sz w:val="26"/>
          <w:szCs w:val="26"/>
        </w:rPr>
        <w:t>Unbelief</w:t>
      </w:r>
      <w:r w:rsidRPr="00195E2C">
        <w:rPr>
          <w:sz w:val="32"/>
          <w:szCs w:val="32"/>
        </w:rPr>
        <w:t xml:space="preserve"> </w:t>
      </w:r>
      <w:r w:rsidRPr="007B3144">
        <w:rPr>
          <w:sz w:val="26"/>
          <w:szCs w:val="26"/>
        </w:rPr>
        <w:t>(9:30-10:21)</w:t>
      </w:r>
      <w:r w:rsidR="00195E2C">
        <w:rPr>
          <w:sz w:val="26"/>
          <w:szCs w:val="26"/>
        </w:rPr>
        <w:t xml:space="preserve">;  </w:t>
      </w:r>
      <w:r w:rsidRPr="00195E2C">
        <w:rPr>
          <w:i/>
          <w:iCs/>
          <w:sz w:val="26"/>
          <w:szCs w:val="26"/>
        </w:rPr>
        <w:t xml:space="preserve">Israel’s </w:t>
      </w:r>
      <w:r w:rsidRPr="00195E2C">
        <w:rPr>
          <w:b/>
          <w:bCs/>
          <w:i/>
          <w:iCs/>
          <w:sz w:val="26"/>
          <w:szCs w:val="26"/>
        </w:rPr>
        <w:t>Future</w:t>
      </w:r>
      <w:r w:rsidRPr="007B3144">
        <w:rPr>
          <w:sz w:val="26"/>
          <w:szCs w:val="26"/>
        </w:rPr>
        <w:t xml:space="preserve"> (11:1-36).</w:t>
      </w:r>
    </w:p>
    <w:p w14:paraId="0FFB6C08" w14:textId="5434A441" w:rsidR="00AA473A" w:rsidRPr="00961F71" w:rsidRDefault="00AA473A" w:rsidP="00AA473A">
      <w:pPr>
        <w:pStyle w:val="ListParagraph"/>
        <w:spacing w:after="0" w:line="240" w:lineRule="auto"/>
        <w:rPr>
          <w:sz w:val="12"/>
          <w:szCs w:val="12"/>
        </w:rPr>
      </w:pPr>
    </w:p>
    <w:p w14:paraId="028E2516" w14:textId="66694899" w:rsidR="000A1DEA" w:rsidRPr="007B3144" w:rsidRDefault="00DB6F45" w:rsidP="007C09DA">
      <w:pPr>
        <w:pStyle w:val="ListParagraph"/>
        <w:numPr>
          <w:ilvl w:val="0"/>
          <w:numId w:val="9"/>
        </w:numPr>
        <w:spacing w:after="0" w:line="240" w:lineRule="auto"/>
        <w:rPr>
          <w:sz w:val="26"/>
          <w:szCs w:val="26"/>
        </w:rPr>
      </w:pPr>
      <w:proofErr w:type="gramStart"/>
      <w:r w:rsidRPr="007B3144">
        <w:rPr>
          <w:sz w:val="26"/>
          <w:szCs w:val="26"/>
        </w:rPr>
        <w:t xml:space="preserve">The </w:t>
      </w:r>
      <w:r w:rsidR="000A6481" w:rsidRPr="000A6481">
        <w:rPr>
          <w:b/>
          <w:bCs/>
          <w:sz w:val="26"/>
          <w:szCs w:val="26"/>
          <w:u w:val="single"/>
        </w:rPr>
        <w:t xml:space="preserve"> PROMISE</w:t>
      </w:r>
      <w:proofErr w:type="gramEnd"/>
      <w:r w:rsidR="000A6481" w:rsidRPr="000A6481">
        <w:rPr>
          <w:b/>
          <w:bCs/>
          <w:sz w:val="26"/>
          <w:szCs w:val="26"/>
          <w:u w:val="single"/>
        </w:rPr>
        <w:t xml:space="preserve"> </w:t>
      </w:r>
      <w:r w:rsidRPr="007B3144">
        <w:rPr>
          <w:sz w:val="26"/>
          <w:szCs w:val="26"/>
        </w:rPr>
        <w:t xml:space="preserve"> of God to Israel (</w:t>
      </w:r>
      <w:r w:rsidR="00240562" w:rsidRPr="007B3144">
        <w:rPr>
          <w:sz w:val="26"/>
          <w:szCs w:val="26"/>
        </w:rPr>
        <w:t>11</w:t>
      </w:r>
      <w:r w:rsidRPr="007B3144">
        <w:rPr>
          <w:sz w:val="26"/>
          <w:szCs w:val="26"/>
        </w:rPr>
        <w:t>:1-6)</w:t>
      </w:r>
    </w:p>
    <w:p w14:paraId="470DE074" w14:textId="77777777" w:rsidR="00533EA8" w:rsidRPr="00961F71" w:rsidRDefault="00533EA8" w:rsidP="00533EA8">
      <w:pPr>
        <w:pStyle w:val="ListParagraph"/>
        <w:spacing w:after="0" w:line="240" w:lineRule="auto"/>
        <w:ind w:left="1440"/>
        <w:rPr>
          <w:sz w:val="12"/>
          <w:szCs w:val="12"/>
        </w:rPr>
      </w:pPr>
    </w:p>
    <w:p w14:paraId="7D910C6A" w14:textId="38E6A193" w:rsidR="0060207C" w:rsidRPr="00554303" w:rsidRDefault="00554303" w:rsidP="007C09DA">
      <w:pPr>
        <w:pStyle w:val="ListParagraph"/>
        <w:numPr>
          <w:ilvl w:val="0"/>
          <w:numId w:val="10"/>
        </w:numPr>
        <w:spacing w:after="0" w:line="240" w:lineRule="auto"/>
        <w:rPr>
          <w:sz w:val="26"/>
          <w:szCs w:val="26"/>
        </w:rPr>
      </w:pPr>
      <w:r w:rsidRPr="00554303">
        <w:rPr>
          <w:sz w:val="26"/>
          <w:szCs w:val="26"/>
        </w:rPr>
        <w:t>Paul’s Question (vss. 1a, 11a)</w:t>
      </w:r>
    </w:p>
    <w:p w14:paraId="02D14824" w14:textId="5B418D66" w:rsidR="00554303" w:rsidRPr="00DD2441" w:rsidRDefault="00554303" w:rsidP="00554303">
      <w:pPr>
        <w:pStyle w:val="ListParagraph"/>
        <w:spacing w:after="0" w:line="240" w:lineRule="auto"/>
        <w:ind w:left="1080"/>
      </w:pPr>
      <w:r w:rsidRPr="00DD2441">
        <w:t>“Did God reject</w:t>
      </w:r>
      <w:r w:rsidR="00DD2441" w:rsidRPr="00DD2441">
        <w:t xml:space="preserve"> (cast aside; discard)</w:t>
      </w:r>
      <w:r w:rsidRPr="00DD2441">
        <w:t xml:space="preserve"> His people</w:t>
      </w:r>
      <w:r w:rsidR="00DF5B04" w:rsidRPr="00DD2441">
        <w:t>?”</w:t>
      </w:r>
      <w:r w:rsidR="00DF5B04" w:rsidRPr="00DD2441">
        <w:rPr>
          <w:sz w:val="24"/>
          <w:szCs w:val="24"/>
        </w:rPr>
        <w:t xml:space="preserve"> </w:t>
      </w:r>
      <w:r w:rsidR="00DD2441">
        <w:t>&amp;</w:t>
      </w:r>
      <w:r w:rsidR="00DF5B04" w:rsidRPr="00DD2441">
        <w:rPr>
          <w:sz w:val="30"/>
          <w:szCs w:val="30"/>
        </w:rPr>
        <w:t xml:space="preserve"> </w:t>
      </w:r>
      <w:r w:rsidR="00DF5B04" w:rsidRPr="00DD2441">
        <w:t>“Did they stumble so as to fall beyond recovery?”</w:t>
      </w:r>
    </w:p>
    <w:p w14:paraId="4F3117B0" w14:textId="77777777" w:rsidR="00533EA8" w:rsidRPr="00961F71" w:rsidRDefault="00533EA8" w:rsidP="00533EA8">
      <w:pPr>
        <w:pStyle w:val="ListParagraph"/>
        <w:spacing w:after="0" w:line="240" w:lineRule="auto"/>
        <w:ind w:left="1440"/>
        <w:rPr>
          <w:sz w:val="10"/>
          <w:szCs w:val="10"/>
        </w:rPr>
      </w:pPr>
    </w:p>
    <w:p w14:paraId="4964E062" w14:textId="5A7DACCD" w:rsidR="00DF5B04" w:rsidRDefault="00DF5B04" w:rsidP="007C09DA">
      <w:pPr>
        <w:pStyle w:val="ListParagraph"/>
        <w:numPr>
          <w:ilvl w:val="0"/>
          <w:numId w:val="10"/>
        </w:numPr>
        <w:spacing w:after="0" w:line="240" w:lineRule="auto"/>
        <w:rPr>
          <w:sz w:val="26"/>
          <w:szCs w:val="26"/>
        </w:rPr>
      </w:pPr>
      <w:r w:rsidRPr="00DF5B04">
        <w:rPr>
          <w:sz w:val="26"/>
          <w:szCs w:val="26"/>
        </w:rPr>
        <w:t>Paul’s Answer (vss. 1a, 11a)</w:t>
      </w:r>
    </w:p>
    <w:p w14:paraId="225B0D1D" w14:textId="7EAA9B7D" w:rsidR="00DF5B04" w:rsidRDefault="00DF5B04" w:rsidP="00DF5B04">
      <w:pPr>
        <w:pStyle w:val="ListParagraph"/>
        <w:spacing w:after="0" w:line="240" w:lineRule="auto"/>
        <w:ind w:left="1080"/>
        <w:rPr>
          <w:sz w:val="26"/>
          <w:szCs w:val="26"/>
        </w:rPr>
      </w:pPr>
      <w:r>
        <w:rPr>
          <w:sz w:val="26"/>
          <w:szCs w:val="26"/>
        </w:rPr>
        <w:t>“By no means!” (</w:t>
      </w:r>
      <w:r w:rsidRPr="00BF5401">
        <w:rPr>
          <w:sz w:val="24"/>
          <w:szCs w:val="24"/>
        </w:rPr>
        <w:t>1a</w:t>
      </w:r>
      <w:r w:rsidR="00BF5401">
        <w:rPr>
          <w:sz w:val="26"/>
          <w:szCs w:val="26"/>
        </w:rPr>
        <w:t xml:space="preserve">) </w:t>
      </w:r>
      <w:r w:rsidR="00BF5401" w:rsidRPr="00BF5401">
        <w:rPr>
          <w:sz w:val="24"/>
          <w:szCs w:val="24"/>
        </w:rPr>
        <w:t>and</w:t>
      </w:r>
      <w:r w:rsidRPr="00BF5401">
        <w:rPr>
          <w:sz w:val="24"/>
          <w:szCs w:val="24"/>
        </w:rPr>
        <w:t xml:space="preserve"> </w:t>
      </w:r>
      <w:r>
        <w:rPr>
          <w:sz w:val="26"/>
          <w:szCs w:val="26"/>
        </w:rPr>
        <w:t>“Not at all!” (</w:t>
      </w:r>
      <w:r w:rsidRPr="00BF5401">
        <w:rPr>
          <w:sz w:val="24"/>
          <w:szCs w:val="24"/>
        </w:rPr>
        <w:t>11a</w:t>
      </w:r>
      <w:r w:rsidR="00BF5401">
        <w:rPr>
          <w:sz w:val="26"/>
          <w:szCs w:val="26"/>
        </w:rPr>
        <w:t xml:space="preserve">). </w:t>
      </w:r>
      <w:r w:rsidR="00BF5401" w:rsidRPr="00BF5401">
        <w:rPr>
          <w:sz w:val="25"/>
          <w:szCs w:val="25"/>
        </w:rPr>
        <w:t>In other words</w:t>
      </w:r>
      <w:r w:rsidR="00BF5401">
        <w:rPr>
          <w:sz w:val="26"/>
          <w:szCs w:val="26"/>
        </w:rPr>
        <w:t xml:space="preserve">, </w:t>
      </w:r>
      <w:r w:rsidR="00BF5401" w:rsidRPr="00BF5401">
        <w:rPr>
          <w:sz w:val="25"/>
          <w:szCs w:val="25"/>
        </w:rPr>
        <w:t xml:space="preserve">that </w:t>
      </w:r>
      <w:proofErr w:type="gramStart"/>
      <w:r w:rsidR="00BF5401" w:rsidRPr="00BF5401">
        <w:rPr>
          <w:sz w:val="25"/>
          <w:szCs w:val="25"/>
        </w:rPr>
        <w:t>is</w:t>
      </w:r>
      <w:r w:rsidR="00BF5401">
        <w:rPr>
          <w:sz w:val="26"/>
          <w:szCs w:val="26"/>
        </w:rPr>
        <w:t xml:space="preserve"> </w:t>
      </w:r>
      <w:r w:rsidR="00824AF1" w:rsidRPr="00824AF1">
        <w:rPr>
          <w:b/>
          <w:bCs/>
          <w:sz w:val="26"/>
          <w:szCs w:val="26"/>
          <w:u w:val="single"/>
        </w:rPr>
        <w:t xml:space="preserve"> IMPOSSIBLE</w:t>
      </w:r>
      <w:proofErr w:type="gramEnd"/>
      <w:r w:rsidR="00824AF1" w:rsidRPr="00824AF1">
        <w:rPr>
          <w:b/>
          <w:bCs/>
          <w:sz w:val="26"/>
          <w:szCs w:val="26"/>
          <w:u w:val="single"/>
        </w:rPr>
        <w:t xml:space="preserve"> </w:t>
      </w:r>
      <w:r w:rsidR="00BF5401">
        <w:rPr>
          <w:sz w:val="26"/>
          <w:szCs w:val="26"/>
        </w:rPr>
        <w:t>.</w:t>
      </w:r>
    </w:p>
    <w:p w14:paraId="3A398206" w14:textId="77777777" w:rsidR="00BF5401" w:rsidRPr="00BF5401" w:rsidRDefault="00BF5401" w:rsidP="00BF5401">
      <w:pPr>
        <w:spacing w:after="0" w:line="240" w:lineRule="auto"/>
        <w:ind w:left="1080"/>
        <w:rPr>
          <w:sz w:val="10"/>
          <w:szCs w:val="10"/>
        </w:rPr>
      </w:pPr>
    </w:p>
    <w:p w14:paraId="23CA2232" w14:textId="6A10EE8D" w:rsidR="00BF5401" w:rsidRPr="00917FB7" w:rsidRDefault="00BF5401" w:rsidP="00046737">
      <w:pPr>
        <w:spacing w:after="0" w:line="240" w:lineRule="auto"/>
        <w:ind w:left="1080"/>
      </w:pPr>
      <w:r w:rsidRPr="00046737">
        <w:rPr>
          <w:b/>
          <w:bCs/>
        </w:rPr>
        <w:t>PRACTICAL APPLICATION</w:t>
      </w:r>
      <w:r w:rsidRPr="00046737">
        <w:t>:</w:t>
      </w:r>
      <w:r w:rsidR="00046737">
        <w:t xml:space="preserve">  </w:t>
      </w:r>
      <w:r w:rsidRPr="00917FB7">
        <w:t xml:space="preserve">This truth certainly has significance for Israel </w:t>
      </w:r>
      <w:r w:rsidR="00046737">
        <w:rPr>
          <w:sz w:val="21"/>
          <w:szCs w:val="21"/>
        </w:rPr>
        <w:t>&amp;</w:t>
      </w:r>
      <w:r w:rsidRPr="00917FB7">
        <w:t xml:space="preserve"> our understanding of the future. But it also has very practical significance to every believer in Christ. If God does not lit</w:t>
      </w:r>
      <w:r w:rsidR="00046737">
        <w:t>.</w:t>
      </w:r>
      <w:r w:rsidRPr="00917FB7">
        <w:t xml:space="preserve"> keep His word to His chosen nation, how can we know He will keep His word to us? If God ever takes back even one tiny part of His covenant with Israel</w:t>
      </w:r>
      <w:r w:rsidR="00DD2441" w:rsidRPr="00917FB7">
        <w:t>, we are all in deep trouble, in more ways than we can count. God cannot keep only some of His promises. God cannot be partially reliable. If God changes His mind about Israel’s homeland, maybe He will change His mind about our heaven! Paul’s answer is powerful: “By no means!” There is no way! The future of Israel is rooted in the honesty of God.</w:t>
      </w:r>
    </w:p>
    <w:p w14:paraId="42E612C9" w14:textId="3C1AD4C2" w:rsidR="00DF5B04" w:rsidRPr="00961F71" w:rsidRDefault="00DF5B04" w:rsidP="00DF5B04">
      <w:pPr>
        <w:pStyle w:val="ListParagraph"/>
        <w:spacing w:after="0" w:line="240" w:lineRule="auto"/>
        <w:ind w:left="1080"/>
        <w:rPr>
          <w:sz w:val="10"/>
          <w:szCs w:val="10"/>
        </w:rPr>
      </w:pPr>
    </w:p>
    <w:p w14:paraId="42634B8F" w14:textId="6773754F" w:rsidR="00DD2441" w:rsidRPr="002327E4" w:rsidRDefault="00461BD7" w:rsidP="00046737">
      <w:pPr>
        <w:pStyle w:val="ListParagraph"/>
        <w:numPr>
          <w:ilvl w:val="0"/>
          <w:numId w:val="10"/>
        </w:numPr>
        <w:spacing w:after="0" w:line="276" w:lineRule="auto"/>
        <w:rPr>
          <w:sz w:val="26"/>
          <w:szCs w:val="26"/>
        </w:rPr>
      </w:pPr>
      <w:r w:rsidRPr="002327E4">
        <w:rPr>
          <w:sz w:val="26"/>
          <w:szCs w:val="26"/>
        </w:rPr>
        <w:t xml:space="preserve">The </w:t>
      </w:r>
      <w:r w:rsidR="00DD2441" w:rsidRPr="002327E4">
        <w:rPr>
          <w:sz w:val="26"/>
          <w:szCs w:val="26"/>
        </w:rPr>
        <w:t>Evidence</w:t>
      </w:r>
      <w:r w:rsidR="00430B4D" w:rsidRPr="002327E4">
        <w:rPr>
          <w:sz w:val="26"/>
          <w:szCs w:val="26"/>
        </w:rPr>
        <w:t xml:space="preserve"> (vss.</w:t>
      </w:r>
      <w:r w:rsidR="00CA61C3">
        <w:rPr>
          <w:sz w:val="26"/>
          <w:szCs w:val="26"/>
        </w:rPr>
        <w:t xml:space="preserve"> </w:t>
      </w:r>
      <w:r w:rsidR="00E07724">
        <w:rPr>
          <w:sz w:val="26"/>
          <w:szCs w:val="26"/>
        </w:rPr>
        <w:t>1b-4</w:t>
      </w:r>
      <w:r w:rsidR="00430B4D" w:rsidRPr="002327E4">
        <w:rPr>
          <w:sz w:val="26"/>
          <w:szCs w:val="26"/>
        </w:rPr>
        <w:t>)</w:t>
      </w:r>
      <w:r w:rsidR="00DD2441" w:rsidRPr="002327E4">
        <w:rPr>
          <w:sz w:val="26"/>
          <w:szCs w:val="26"/>
        </w:rPr>
        <w:t>.</w:t>
      </w:r>
      <w:r w:rsidR="00430B4D" w:rsidRPr="002327E4">
        <w:rPr>
          <w:sz w:val="26"/>
          <w:szCs w:val="26"/>
        </w:rPr>
        <w:t xml:space="preserve">  </w:t>
      </w:r>
      <w:r w:rsidR="00DD2441" w:rsidRPr="002327E4">
        <w:rPr>
          <w:sz w:val="26"/>
          <w:szCs w:val="26"/>
        </w:rPr>
        <w:t xml:space="preserve">Two </w:t>
      </w:r>
      <w:proofErr w:type="gramStart"/>
      <w:r w:rsidR="00DD2441" w:rsidRPr="002327E4">
        <w:rPr>
          <w:sz w:val="26"/>
          <w:szCs w:val="26"/>
        </w:rPr>
        <w:t>evidences</w:t>
      </w:r>
      <w:proofErr w:type="gramEnd"/>
      <w:r w:rsidR="00DD2441" w:rsidRPr="002327E4">
        <w:rPr>
          <w:sz w:val="26"/>
          <w:szCs w:val="26"/>
        </w:rPr>
        <w:t xml:space="preserve"> that Israel is not a “castaway” nation:</w:t>
      </w:r>
    </w:p>
    <w:p w14:paraId="5C574FF4" w14:textId="1AF12956" w:rsidR="002327E4" w:rsidRPr="0071317D" w:rsidRDefault="00046737" w:rsidP="00046737">
      <w:pPr>
        <w:pStyle w:val="ListParagraph"/>
        <w:spacing w:after="0" w:line="240" w:lineRule="auto"/>
        <w:ind w:left="1440" w:hanging="360"/>
        <w:rPr>
          <w:sz w:val="25"/>
          <w:szCs w:val="25"/>
        </w:rPr>
      </w:pPr>
      <w:r w:rsidRPr="0071317D">
        <w:rPr>
          <w:b/>
          <w:bCs/>
          <w:i/>
          <w:iCs/>
          <w:sz w:val="24"/>
          <w:szCs w:val="24"/>
        </w:rPr>
        <w:t>(A)</w:t>
      </w:r>
      <w:r w:rsidRPr="0071317D">
        <w:rPr>
          <w:sz w:val="24"/>
          <w:szCs w:val="24"/>
        </w:rPr>
        <w:t xml:space="preserve">  </w:t>
      </w:r>
      <w:r w:rsidR="002327E4" w:rsidRPr="0071317D">
        <w:rPr>
          <w:sz w:val="25"/>
          <w:szCs w:val="25"/>
        </w:rPr>
        <w:t>Paul’s personal testimony</w:t>
      </w:r>
      <w:r w:rsidRPr="0071317D">
        <w:rPr>
          <w:sz w:val="25"/>
          <w:szCs w:val="25"/>
        </w:rPr>
        <w:t xml:space="preserve"> (1b-2a)</w:t>
      </w:r>
      <w:r w:rsidR="00824AF1" w:rsidRPr="0071317D">
        <w:rPr>
          <w:sz w:val="25"/>
          <w:szCs w:val="25"/>
        </w:rPr>
        <w:t xml:space="preserve">; and </w:t>
      </w:r>
      <w:r w:rsidRPr="0071317D">
        <w:rPr>
          <w:b/>
          <w:bCs/>
          <w:i/>
          <w:iCs/>
          <w:sz w:val="24"/>
          <w:szCs w:val="24"/>
        </w:rPr>
        <w:t>(</w:t>
      </w:r>
      <w:proofErr w:type="gramStart"/>
      <w:r w:rsidR="00824AF1" w:rsidRPr="0071317D">
        <w:rPr>
          <w:b/>
          <w:bCs/>
          <w:i/>
          <w:iCs/>
          <w:sz w:val="24"/>
          <w:szCs w:val="24"/>
        </w:rPr>
        <w:t>B</w:t>
      </w:r>
      <w:r w:rsidRPr="0071317D">
        <w:rPr>
          <w:b/>
          <w:bCs/>
          <w:i/>
          <w:iCs/>
          <w:sz w:val="24"/>
          <w:szCs w:val="24"/>
        </w:rPr>
        <w:t>)</w:t>
      </w:r>
      <w:r w:rsidR="00824AF1" w:rsidRPr="0071317D">
        <w:rPr>
          <w:sz w:val="24"/>
          <w:szCs w:val="24"/>
        </w:rPr>
        <w:t xml:space="preserve">  </w:t>
      </w:r>
      <w:r w:rsidRPr="0071317D">
        <w:rPr>
          <w:sz w:val="25"/>
          <w:szCs w:val="25"/>
        </w:rPr>
        <w:t>Remnant</w:t>
      </w:r>
      <w:proofErr w:type="gramEnd"/>
      <w:r w:rsidRPr="0071317D">
        <w:rPr>
          <w:sz w:val="25"/>
          <w:szCs w:val="25"/>
        </w:rPr>
        <w:t xml:space="preserve"> God had in Elijah’s day (2b-4).</w:t>
      </w:r>
    </w:p>
    <w:p w14:paraId="4A7A17CB" w14:textId="77777777" w:rsidR="002327E4" w:rsidRPr="00961F71" w:rsidRDefault="002327E4" w:rsidP="002327E4">
      <w:pPr>
        <w:pStyle w:val="ListParagraph"/>
        <w:spacing w:after="0" w:line="240" w:lineRule="auto"/>
        <w:ind w:left="1440"/>
        <w:rPr>
          <w:sz w:val="12"/>
          <w:szCs w:val="12"/>
        </w:rPr>
      </w:pPr>
    </w:p>
    <w:p w14:paraId="0D419C19" w14:textId="56BA622B" w:rsidR="0060207C" w:rsidRDefault="00DD2441" w:rsidP="007C09DA">
      <w:pPr>
        <w:pStyle w:val="ListParagraph"/>
        <w:numPr>
          <w:ilvl w:val="0"/>
          <w:numId w:val="10"/>
        </w:numPr>
        <w:spacing w:after="0" w:line="240" w:lineRule="auto"/>
        <w:rPr>
          <w:sz w:val="26"/>
          <w:szCs w:val="26"/>
        </w:rPr>
      </w:pPr>
      <w:r w:rsidRPr="002327E4">
        <w:rPr>
          <w:sz w:val="26"/>
          <w:szCs w:val="26"/>
        </w:rPr>
        <w:t>The Summary (vss. 5, 6).</w:t>
      </w:r>
      <w:r w:rsidRPr="002327E4">
        <w:rPr>
          <w:sz w:val="32"/>
          <w:szCs w:val="32"/>
        </w:rPr>
        <w:t xml:space="preserve"> </w:t>
      </w:r>
      <w:r w:rsidR="00430B4D" w:rsidRPr="002327E4">
        <w:rPr>
          <w:sz w:val="26"/>
          <w:szCs w:val="26"/>
        </w:rPr>
        <w:t xml:space="preserve">Israel has a long history of being </w:t>
      </w:r>
      <w:r w:rsidR="00430B4D" w:rsidRPr="002327E4">
        <w:rPr>
          <w:sz w:val="25"/>
          <w:szCs w:val="25"/>
        </w:rPr>
        <w:t>disobedient</w:t>
      </w:r>
      <w:r w:rsidR="00461BD7" w:rsidRPr="002327E4">
        <w:rPr>
          <w:sz w:val="25"/>
          <w:szCs w:val="25"/>
        </w:rPr>
        <w:t xml:space="preserve"> </w:t>
      </w:r>
      <w:r w:rsidR="002327E4" w:rsidRPr="002327E4">
        <w:rPr>
          <w:sz w:val="24"/>
          <w:szCs w:val="24"/>
        </w:rPr>
        <w:t>&amp;</w:t>
      </w:r>
      <w:r w:rsidR="00461BD7" w:rsidRPr="002327E4">
        <w:rPr>
          <w:sz w:val="25"/>
          <w:szCs w:val="25"/>
        </w:rPr>
        <w:t xml:space="preserve"> </w:t>
      </w:r>
      <w:r w:rsidR="00430B4D" w:rsidRPr="002327E4">
        <w:rPr>
          <w:sz w:val="25"/>
          <w:szCs w:val="25"/>
        </w:rPr>
        <w:t>obstinate</w:t>
      </w:r>
      <w:r w:rsidR="00430B4D" w:rsidRPr="002327E4">
        <w:rPr>
          <w:sz w:val="26"/>
          <w:szCs w:val="26"/>
        </w:rPr>
        <w:t xml:space="preserve">, but </w:t>
      </w:r>
      <w:proofErr w:type="gramStart"/>
      <w:r w:rsidR="00430B4D" w:rsidRPr="000A6481">
        <w:rPr>
          <w:sz w:val="25"/>
          <w:szCs w:val="25"/>
        </w:rPr>
        <w:t>God’s</w:t>
      </w:r>
      <w:r w:rsidR="00430B4D" w:rsidRPr="002327E4">
        <w:rPr>
          <w:sz w:val="26"/>
          <w:szCs w:val="26"/>
        </w:rPr>
        <w:t xml:space="preserve"> </w:t>
      </w:r>
      <w:r w:rsidR="000A6481" w:rsidRPr="000A6481">
        <w:rPr>
          <w:b/>
          <w:bCs/>
          <w:sz w:val="26"/>
          <w:szCs w:val="26"/>
          <w:u w:val="single"/>
        </w:rPr>
        <w:t xml:space="preserve"> UNCONDITIONAL</w:t>
      </w:r>
      <w:proofErr w:type="gramEnd"/>
      <w:r w:rsidR="000A6481" w:rsidRPr="000A6481">
        <w:rPr>
          <w:b/>
          <w:bCs/>
          <w:sz w:val="26"/>
          <w:szCs w:val="26"/>
          <w:u w:val="single"/>
        </w:rPr>
        <w:t xml:space="preserve"> </w:t>
      </w:r>
      <w:r w:rsidR="00CE24B6" w:rsidRPr="002327E4">
        <w:rPr>
          <w:sz w:val="26"/>
          <w:szCs w:val="26"/>
        </w:rPr>
        <w:t xml:space="preserve"> </w:t>
      </w:r>
      <w:r w:rsidR="00430B4D" w:rsidRPr="00824AF1">
        <w:rPr>
          <w:sz w:val="25"/>
          <w:szCs w:val="25"/>
        </w:rPr>
        <w:t>promise</w:t>
      </w:r>
      <w:r w:rsidR="00430B4D" w:rsidRPr="002327E4">
        <w:rPr>
          <w:sz w:val="26"/>
          <w:szCs w:val="26"/>
        </w:rPr>
        <w:t xml:space="preserve"> </w:t>
      </w:r>
      <w:r w:rsidR="00430B4D" w:rsidRPr="000A6481">
        <w:rPr>
          <w:sz w:val="25"/>
          <w:szCs w:val="25"/>
        </w:rPr>
        <w:t xml:space="preserve">was </w:t>
      </w:r>
      <w:r w:rsidR="002327E4" w:rsidRPr="000A6481">
        <w:rPr>
          <w:sz w:val="25"/>
          <w:szCs w:val="25"/>
        </w:rPr>
        <w:t>based on</w:t>
      </w:r>
      <w:r w:rsidR="002327E4" w:rsidRPr="002327E4">
        <w:rPr>
          <w:sz w:val="26"/>
          <w:szCs w:val="26"/>
        </w:rPr>
        <w:t xml:space="preserve"> His </w:t>
      </w:r>
      <w:r w:rsidR="00824AF1" w:rsidRPr="00824AF1">
        <w:rPr>
          <w:b/>
          <w:bCs/>
          <w:sz w:val="26"/>
          <w:szCs w:val="26"/>
          <w:u w:val="single"/>
        </w:rPr>
        <w:t xml:space="preserve"> GRACE </w:t>
      </w:r>
      <w:r w:rsidR="00430B4D" w:rsidRPr="002327E4">
        <w:rPr>
          <w:sz w:val="26"/>
          <w:szCs w:val="26"/>
        </w:rPr>
        <w:t>,</w:t>
      </w:r>
      <w:r w:rsidR="00430B4D" w:rsidRPr="002327E4">
        <w:rPr>
          <w:sz w:val="32"/>
          <w:szCs w:val="32"/>
        </w:rPr>
        <w:t xml:space="preserve"> </w:t>
      </w:r>
      <w:r w:rsidR="00430B4D" w:rsidRPr="000A6481">
        <w:rPr>
          <w:sz w:val="25"/>
          <w:szCs w:val="25"/>
        </w:rPr>
        <w:t>not Israel’s</w:t>
      </w:r>
      <w:r w:rsidR="00430B4D" w:rsidRPr="002327E4">
        <w:rPr>
          <w:sz w:val="32"/>
          <w:szCs w:val="32"/>
        </w:rPr>
        <w:t xml:space="preserve"> </w:t>
      </w:r>
      <w:r w:rsidR="00824AF1" w:rsidRPr="00824AF1">
        <w:rPr>
          <w:b/>
          <w:bCs/>
          <w:sz w:val="26"/>
          <w:szCs w:val="26"/>
          <w:u w:val="single"/>
        </w:rPr>
        <w:t xml:space="preserve"> WORKS </w:t>
      </w:r>
      <w:r w:rsidR="00430B4D" w:rsidRPr="002327E4">
        <w:rPr>
          <w:sz w:val="26"/>
          <w:szCs w:val="26"/>
        </w:rPr>
        <w:t xml:space="preserve">. </w:t>
      </w:r>
      <w:r w:rsidR="00430B4D" w:rsidRPr="000A6481">
        <w:rPr>
          <w:sz w:val="25"/>
          <w:szCs w:val="25"/>
        </w:rPr>
        <w:t>And</w:t>
      </w:r>
      <w:r w:rsidR="00430B4D" w:rsidRPr="002327E4">
        <w:rPr>
          <w:sz w:val="26"/>
          <w:szCs w:val="26"/>
        </w:rPr>
        <w:t xml:space="preserve"> His promise cannot be annulle</w:t>
      </w:r>
      <w:r w:rsidR="00290901" w:rsidRPr="002327E4">
        <w:rPr>
          <w:sz w:val="26"/>
          <w:szCs w:val="26"/>
        </w:rPr>
        <w:t>d (</w:t>
      </w:r>
      <w:r w:rsidR="002327E4" w:rsidRPr="002327E4">
        <w:rPr>
          <w:sz w:val="26"/>
          <w:szCs w:val="26"/>
        </w:rPr>
        <w:t>c</w:t>
      </w:r>
      <w:r w:rsidR="000A6481">
        <w:rPr>
          <w:sz w:val="26"/>
          <w:szCs w:val="26"/>
        </w:rPr>
        <w:t>ompare</w:t>
      </w:r>
      <w:r w:rsidR="002327E4" w:rsidRPr="002327E4">
        <w:rPr>
          <w:sz w:val="26"/>
          <w:szCs w:val="26"/>
        </w:rPr>
        <w:t xml:space="preserve"> </w:t>
      </w:r>
      <w:r w:rsidR="00290901" w:rsidRPr="002327E4">
        <w:rPr>
          <w:sz w:val="26"/>
          <w:szCs w:val="26"/>
        </w:rPr>
        <w:t>vss. 28, 29).</w:t>
      </w:r>
    </w:p>
    <w:p w14:paraId="65589A33" w14:textId="77777777" w:rsidR="00195E2C" w:rsidRPr="00961F71" w:rsidRDefault="00195E2C" w:rsidP="00195E2C">
      <w:pPr>
        <w:pStyle w:val="ListParagraph"/>
        <w:spacing w:after="0" w:line="240" w:lineRule="auto"/>
        <w:ind w:left="1080"/>
        <w:rPr>
          <w:sz w:val="12"/>
          <w:szCs w:val="12"/>
        </w:rPr>
      </w:pPr>
    </w:p>
    <w:p w14:paraId="370F36BF" w14:textId="21F11271" w:rsidR="00240562" w:rsidRPr="007B3144" w:rsidRDefault="0061049C" w:rsidP="007C09DA">
      <w:pPr>
        <w:pStyle w:val="ListParagraph"/>
        <w:numPr>
          <w:ilvl w:val="0"/>
          <w:numId w:val="9"/>
        </w:numPr>
        <w:spacing w:after="0" w:line="240" w:lineRule="auto"/>
        <w:rPr>
          <w:sz w:val="26"/>
          <w:szCs w:val="26"/>
        </w:rPr>
      </w:pPr>
      <w:r w:rsidRPr="007B3144">
        <w:rPr>
          <w:sz w:val="26"/>
          <w:szCs w:val="26"/>
        </w:rPr>
        <w:t>T</w:t>
      </w:r>
      <w:r w:rsidR="00240562" w:rsidRPr="007B3144">
        <w:rPr>
          <w:sz w:val="26"/>
          <w:szCs w:val="26"/>
        </w:rPr>
        <w:t>he Failure of Israel and Its Results (11:7-24)</w:t>
      </w:r>
    </w:p>
    <w:p w14:paraId="607DDF19" w14:textId="77777777" w:rsidR="0065471B" w:rsidRPr="00917FB7" w:rsidRDefault="0065471B" w:rsidP="0065471B">
      <w:pPr>
        <w:pStyle w:val="ListParagraph"/>
        <w:spacing w:after="0" w:line="240" w:lineRule="auto"/>
        <w:ind w:left="1440"/>
        <w:rPr>
          <w:sz w:val="10"/>
          <w:szCs w:val="10"/>
        </w:rPr>
      </w:pPr>
    </w:p>
    <w:p w14:paraId="4778BEC6" w14:textId="50FDE69A" w:rsidR="00240562" w:rsidRDefault="0065471B" w:rsidP="007C09DA">
      <w:pPr>
        <w:pStyle w:val="ListParagraph"/>
        <w:numPr>
          <w:ilvl w:val="0"/>
          <w:numId w:val="11"/>
        </w:numPr>
        <w:spacing w:after="0" w:line="240" w:lineRule="auto"/>
        <w:rPr>
          <w:sz w:val="26"/>
          <w:szCs w:val="26"/>
        </w:rPr>
      </w:pPr>
      <w:r>
        <w:rPr>
          <w:sz w:val="26"/>
          <w:szCs w:val="26"/>
        </w:rPr>
        <w:t>Consequences for Israel (11:7-10)</w:t>
      </w:r>
      <w:r w:rsidR="003E4952">
        <w:rPr>
          <w:sz w:val="26"/>
          <w:szCs w:val="26"/>
        </w:rPr>
        <w:t>.</w:t>
      </w:r>
    </w:p>
    <w:p w14:paraId="37848E4B" w14:textId="77777777" w:rsidR="003353A7" w:rsidRPr="00961F71" w:rsidRDefault="003353A7" w:rsidP="003353A7">
      <w:pPr>
        <w:pStyle w:val="ListParagraph"/>
        <w:spacing w:after="0" w:line="240" w:lineRule="auto"/>
        <w:ind w:left="1080"/>
        <w:rPr>
          <w:sz w:val="12"/>
          <w:szCs w:val="12"/>
        </w:rPr>
      </w:pPr>
    </w:p>
    <w:p w14:paraId="03F484D8" w14:textId="2B4A308B" w:rsidR="00416CD7" w:rsidRDefault="00416CD7" w:rsidP="00416CD7">
      <w:pPr>
        <w:pStyle w:val="ListParagraph"/>
        <w:numPr>
          <w:ilvl w:val="0"/>
          <w:numId w:val="24"/>
        </w:numPr>
        <w:spacing w:after="0" w:line="240" w:lineRule="auto"/>
        <w:rPr>
          <w:sz w:val="25"/>
          <w:szCs w:val="25"/>
        </w:rPr>
      </w:pPr>
      <w:r>
        <w:rPr>
          <w:sz w:val="26"/>
          <w:szCs w:val="26"/>
        </w:rPr>
        <w:t xml:space="preserve">The _____________. </w:t>
      </w:r>
      <w:r w:rsidRPr="00416CD7">
        <w:rPr>
          <w:sz w:val="25"/>
          <w:szCs w:val="25"/>
        </w:rPr>
        <w:t>The condition of Israel’s heart as a nation: ________</w:t>
      </w:r>
      <w:r>
        <w:rPr>
          <w:sz w:val="25"/>
          <w:szCs w:val="25"/>
        </w:rPr>
        <w:t>__</w:t>
      </w:r>
      <w:r w:rsidRPr="00416CD7">
        <w:rPr>
          <w:sz w:val="25"/>
          <w:szCs w:val="25"/>
        </w:rPr>
        <w:t>______.</w:t>
      </w:r>
    </w:p>
    <w:p w14:paraId="58350A8E" w14:textId="2F077CD1" w:rsidR="00416CD7" w:rsidRDefault="003E4952" w:rsidP="00416CD7">
      <w:pPr>
        <w:pStyle w:val="ListParagraph"/>
        <w:spacing w:after="0" w:line="240" w:lineRule="auto"/>
        <w:ind w:left="1440"/>
      </w:pPr>
      <w:r>
        <w:t xml:space="preserve">The Gk. word translated </w:t>
      </w:r>
      <w:r w:rsidRPr="003E4952">
        <w:rPr>
          <w:b/>
          <w:bCs/>
        </w:rPr>
        <w:t>hardened</w:t>
      </w:r>
      <w:r>
        <w:t xml:space="preserve"> gives us our English medical word, </w:t>
      </w:r>
      <w:r w:rsidRPr="003E4952">
        <w:rPr>
          <w:b/>
          <w:bCs/>
          <w:i/>
          <w:iCs/>
        </w:rPr>
        <w:t>porosis</w:t>
      </w:r>
      <w:r>
        <w:t xml:space="preserve"> as in </w:t>
      </w:r>
      <w:r w:rsidRPr="003E4952">
        <w:rPr>
          <w:b/>
          <w:bCs/>
          <w:i/>
          <w:iCs/>
        </w:rPr>
        <w:t>osteoporosis</w:t>
      </w:r>
      <w:r>
        <w:t>.</w:t>
      </w:r>
    </w:p>
    <w:p w14:paraId="6A244DAF" w14:textId="77777777" w:rsidR="003353A7" w:rsidRPr="00961F71" w:rsidRDefault="003353A7" w:rsidP="003353A7">
      <w:pPr>
        <w:pStyle w:val="ListParagraph"/>
        <w:spacing w:after="0" w:line="240" w:lineRule="auto"/>
        <w:ind w:left="1440"/>
        <w:rPr>
          <w:sz w:val="12"/>
          <w:szCs w:val="12"/>
        </w:rPr>
      </w:pPr>
    </w:p>
    <w:p w14:paraId="4D4C1F1D" w14:textId="05A4E120" w:rsidR="003E4952" w:rsidRPr="003E4952" w:rsidRDefault="003E4952" w:rsidP="003E4952">
      <w:pPr>
        <w:pStyle w:val="ListParagraph"/>
        <w:numPr>
          <w:ilvl w:val="0"/>
          <w:numId w:val="24"/>
        </w:numPr>
        <w:spacing w:after="0" w:line="240" w:lineRule="auto"/>
        <w:rPr>
          <w:sz w:val="26"/>
          <w:szCs w:val="26"/>
        </w:rPr>
      </w:pPr>
      <w:r>
        <w:rPr>
          <w:sz w:val="26"/>
          <w:szCs w:val="26"/>
        </w:rPr>
        <w:t>The ________</w:t>
      </w:r>
      <w:r w:rsidR="00C908EA">
        <w:rPr>
          <w:sz w:val="26"/>
          <w:szCs w:val="26"/>
        </w:rPr>
        <w:t>__</w:t>
      </w:r>
      <w:r>
        <w:rPr>
          <w:sz w:val="26"/>
          <w:szCs w:val="26"/>
        </w:rPr>
        <w:t>_______</w:t>
      </w:r>
      <w:proofErr w:type="gramStart"/>
      <w:r w:rsidR="00C908EA">
        <w:rPr>
          <w:sz w:val="26"/>
          <w:szCs w:val="26"/>
        </w:rPr>
        <w:t>:  “</w:t>
      </w:r>
      <w:proofErr w:type="gramEnd"/>
      <w:r w:rsidR="00C908EA">
        <w:rPr>
          <w:sz w:val="26"/>
          <w:szCs w:val="26"/>
        </w:rPr>
        <w:t>a spirit of stupor … eyes so that … ears so that …”</w:t>
      </w:r>
    </w:p>
    <w:p w14:paraId="06A0F59B" w14:textId="77777777" w:rsidR="003E4952" w:rsidRPr="00917FB7" w:rsidRDefault="003E4952" w:rsidP="00461BD7">
      <w:pPr>
        <w:pStyle w:val="ListParagraph"/>
        <w:spacing w:after="0" w:line="240" w:lineRule="auto"/>
        <w:ind w:left="1080"/>
        <w:rPr>
          <w:sz w:val="8"/>
          <w:szCs w:val="8"/>
        </w:rPr>
      </w:pPr>
    </w:p>
    <w:p w14:paraId="69D8A918" w14:textId="18AED7FE" w:rsidR="0065471B" w:rsidRPr="00416CD7" w:rsidRDefault="0065471B" w:rsidP="00461BD7">
      <w:pPr>
        <w:pStyle w:val="ListParagraph"/>
        <w:spacing w:after="0" w:line="240" w:lineRule="auto"/>
        <w:ind w:left="1080"/>
        <w:rPr>
          <w:sz w:val="24"/>
          <w:szCs w:val="24"/>
        </w:rPr>
      </w:pPr>
      <w:r w:rsidRPr="00416CD7">
        <w:rPr>
          <w:sz w:val="24"/>
          <w:szCs w:val="24"/>
        </w:rPr>
        <w:t>The consequences of Israel’s disobedience are grave. We might think that the story of Israel ended. But there is still hope, and that hope rests in the gracious promise of God.</w:t>
      </w:r>
    </w:p>
    <w:p w14:paraId="11398552" w14:textId="77777777" w:rsidR="0065471B" w:rsidRPr="00961F71" w:rsidRDefault="0065471B" w:rsidP="0065471B">
      <w:pPr>
        <w:pStyle w:val="ListParagraph"/>
        <w:spacing w:after="0" w:line="240" w:lineRule="auto"/>
        <w:ind w:left="1440"/>
        <w:rPr>
          <w:sz w:val="12"/>
          <w:szCs w:val="12"/>
        </w:rPr>
      </w:pPr>
    </w:p>
    <w:p w14:paraId="082A56E8" w14:textId="24821F64" w:rsidR="0065471B" w:rsidRDefault="0065471B" w:rsidP="007C09DA">
      <w:pPr>
        <w:pStyle w:val="ListParagraph"/>
        <w:numPr>
          <w:ilvl w:val="0"/>
          <w:numId w:val="11"/>
        </w:numPr>
        <w:spacing w:after="0" w:line="240" w:lineRule="auto"/>
        <w:rPr>
          <w:sz w:val="26"/>
          <w:szCs w:val="26"/>
        </w:rPr>
      </w:pPr>
      <w:r>
        <w:rPr>
          <w:sz w:val="26"/>
          <w:szCs w:val="26"/>
        </w:rPr>
        <w:t>God’s _________________ for Israel (11:11-15)</w:t>
      </w:r>
    </w:p>
    <w:p w14:paraId="2EFB0AB5" w14:textId="5EB12A30" w:rsidR="0061049C" w:rsidRDefault="0061049C" w:rsidP="006906A5">
      <w:pPr>
        <w:pStyle w:val="ListParagraph"/>
        <w:spacing w:after="0" w:line="240" w:lineRule="auto"/>
        <w:ind w:left="1080"/>
      </w:pPr>
      <w:r w:rsidRPr="00783E03">
        <w:t xml:space="preserve">The fall of Israel </w:t>
      </w:r>
      <w:r w:rsidRPr="00783E03">
        <w:rPr>
          <w:b/>
          <w:bCs/>
          <w:i/>
          <w:iCs/>
        </w:rPr>
        <w:t>is not</w:t>
      </w:r>
      <w:r w:rsidRPr="00783E03">
        <w:t xml:space="preserve"> </w:t>
      </w:r>
      <w:r w:rsidRPr="00783E03">
        <w:rPr>
          <w:b/>
          <w:bCs/>
          <w:i/>
          <w:iCs/>
        </w:rPr>
        <w:t>final</w:t>
      </w:r>
      <w:r w:rsidRPr="00783E03">
        <w:t>;</w:t>
      </w:r>
      <w:r w:rsidRPr="00783E03">
        <w:rPr>
          <w:sz w:val="28"/>
          <w:szCs w:val="28"/>
        </w:rPr>
        <w:t xml:space="preserve"> </w:t>
      </w:r>
      <w:r w:rsidRPr="00783E03">
        <w:t xml:space="preserve">the present hardening of Israel is </w:t>
      </w:r>
      <w:r w:rsidRPr="00783E03">
        <w:rPr>
          <w:b/>
          <w:bCs/>
          <w:i/>
          <w:iCs/>
        </w:rPr>
        <w:t>temporary</w:t>
      </w:r>
      <w:r w:rsidRPr="00783E03">
        <w:rPr>
          <w:sz w:val="28"/>
          <w:szCs w:val="28"/>
        </w:rPr>
        <w:t xml:space="preserve"> </w:t>
      </w:r>
      <w:r w:rsidRPr="00783E03">
        <w:t>(v</w:t>
      </w:r>
      <w:r w:rsidR="00486F40">
        <w:t>s.</w:t>
      </w:r>
      <w:r w:rsidR="006906A5">
        <w:t xml:space="preserve"> </w:t>
      </w:r>
      <w:r w:rsidRPr="00783E03">
        <w:t>25).</w:t>
      </w:r>
      <w:r w:rsidRPr="00783E03">
        <w:rPr>
          <w:sz w:val="28"/>
          <w:szCs w:val="28"/>
        </w:rPr>
        <w:t xml:space="preserve"> </w:t>
      </w:r>
      <w:r w:rsidR="00486F40">
        <w:t>Un</w:t>
      </w:r>
      <w:r w:rsidRPr="00783E03">
        <w:t>til then</w:t>
      </w:r>
      <w:r w:rsidR="00783E03" w:rsidRPr="00783E03">
        <w:t xml:space="preserve">, </w:t>
      </w:r>
      <w:r w:rsidR="00486F40">
        <w:t>Paul ex-plains what God intends to do during this</w:t>
      </w:r>
      <w:r w:rsidR="00783E03" w:rsidRPr="00783E03">
        <w:t xml:space="preserve"> temporary setting aside of Israel</w:t>
      </w:r>
      <w:r w:rsidR="00486F40">
        <w:t xml:space="preserve">. He’s </w:t>
      </w:r>
      <w:proofErr w:type="spellStart"/>
      <w:r w:rsidR="00486F40">
        <w:t>accomp</w:t>
      </w:r>
      <w:proofErr w:type="spellEnd"/>
      <w:r w:rsidR="00486F40">
        <w:t>. 2 purposes:</w:t>
      </w:r>
    </w:p>
    <w:p w14:paraId="4DAC4CAD" w14:textId="77777777" w:rsidR="00046737" w:rsidRPr="00961F71" w:rsidRDefault="00046737" w:rsidP="006906A5">
      <w:pPr>
        <w:pStyle w:val="ListParagraph"/>
        <w:spacing w:after="0" w:line="240" w:lineRule="auto"/>
        <w:ind w:left="1080"/>
        <w:rPr>
          <w:sz w:val="12"/>
          <w:szCs w:val="12"/>
        </w:rPr>
      </w:pPr>
    </w:p>
    <w:p w14:paraId="543A84FF" w14:textId="269C99E6" w:rsidR="00783E03" w:rsidRDefault="00783E03" w:rsidP="007C09DA">
      <w:pPr>
        <w:pStyle w:val="ListParagraph"/>
        <w:numPr>
          <w:ilvl w:val="0"/>
          <w:numId w:val="12"/>
        </w:numPr>
        <w:spacing w:after="0" w:line="240" w:lineRule="auto"/>
        <w:rPr>
          <w:sz w:val="25"/>
          <w:szCs w:val="25"/>
        </w:rPr>
      </w:pPr>
      <w:r>
        <w:rPr>
          <w:sz w:val="25"/>
          <w:szCs w:val="25"/>
        </w:rPr>
        <w:t>________</w:t>
      </w:r>
      <w:r w:rsidR="00A02A64">
        <w:rPr>
          <w:sz w:val="25"/>
          <w:szCs w:val="25"/>
        </w:rPr>
        <w:t>_</w:t>
      </w:r>
      <w:r>
        <w:rPr>
          <w:sz w:val="25"/>
          <w:szCs w:val="25"/>
        </w:rPr>
        <w:t>_</w:t>
      </w:r>
      <w:r w:rsidR="006906A5">
        <w:rPr>
          <w:sz w:val="25"/>
          <w:szCs w:val="25"/>
        </w:rPr>
        <w:t>__</w:t>
      </w:r>
      <w:r>
        <w:rPr>
          <w:sz w:val="25"/>
          <w:szCs w:val="25"/>
        </w:rPr>
        <w:t>______</w:t>
      </w:r>
      <w:r w:rsidRPr="00783E03">
        <w:rPr>
          <w:sz w:val="25"/>
          <w:szCs w:val="25"/>
        </w:rPr>
        <w:t xml:space="preserve"> is being proclaimed to Gentile nations </w:t>
      </w:r>
      <w:r w:rsidRPr="00A02A64">
        <w:rPr>
          <w:i/>
          <w:iCs/>
          <w:sz w:val="25"/>
          <w:szCs w:val="25"/>
          <w:u w:val="single"/>
        </w:rPr>
        <w:t>by means of</w:t>
      </w:r>
      <w:r w:rsidRPr="00A02A64">
        <w:rPr>
          <w:sz w:val="36"/>
          <w:szCs w:val="36"/>
        </w:rPr>
        <w:t xml:space="preserve"> </w:t>
      </w:r>
      <w:r w:rsidRPr="00783E03">
        <w:rPr>
          <w:sz w:val="25"/>
          <w:szCs w:val="25"/>
        </w:rPr>
        <w:t>the church.</w:t>
      </w:r>
    </w:p>
    <w:p w14:paraId="60C8DE00" w14:textId="77777777" w:rsidR="00046737" w:rsidRPr="009D0D9D" w:rsidRDefault="00046737" w:rsidP="00046737">
      <w:pPr>
        <w:pStyle w:val="ListParagraph"/>
        <w:spacing w:after="0" w:line="240" w:lineRule="auto"/>
        <w:ind w:left="1440"/>
        <w:rPr>
          <w:sz w:val="10"/>
          <w:szCs w:val="10"/>
        </w:rPr>
      </w:pPr>
    </w:p>
    <w:p w14:paraId="17B7159B" w14:textId="73A0E74B" w:rsidR="00783E03" w:rsidRDefault="00022B5D" w:rsidP="007C09DA">
      <w:pPr>
        <w:pStyle w:val="ListParagraph"/>
        <w:numPr>
          <w:ilvl w:val="0"/>
          <w:numId w:val="12"/>
        </w:numPr>
        <w:spacing w:after="0" w:line="240" w:lineRule="auto"/>
        <w:rPr>
          <w:sz w:val="25"/>
          <w:szCs w:val="25"/>
        </w:rPr>
      </w:pPr>
      <w:r w:rsidRPr="006906A5">
        <w:rPr>
          <w:sz w:val="25"/>
          <w:szCs w:val="25"/>
        </w:rPr>
        <w:t>_____</w:t>
      </w:r>
      <w:r w:rsidR="006906A5">
        <w:rPr>
          <w:sz w:val="25"/>
          <w:szCs w:val="25"/>
        </w:rPr>
        <w:t>_</w:t>
      </w:r>
      <w:r w:rsidRPr="006906A5">
        <w:rPr>
          <w:sz w:val="25"/>
          <w:szCs w:val="25"/>
        </w:rPr>
        <w:t>___</w:t>
      </w:r>
      <w:r w:rsidR="00A02A64">
        <w:rPr>
          <w:sz w:val="25"/>
          <w:szCs w:val="25"/>
        </w:rPr>
        <w:t>_</w:t>
      </w:r>
      <w:r w:rsidRPr="006906A5">
        <w:rPr>
          <w:sz w:val="25"/>
          <w:szCs w:val="25"/>
        </w:rPr>
        <w:t>_</w:t>
      </w:r>
      <w:r w:rsidR="006906A5">
        <w:rPr>
          <w:sz w:val="25"/>
          <w:szCs w:val="25"/>
        </w:rPr>
        <w:t>_</w:t>
      </w:r>
      <w:r w:rsidRPr="006906A5">
        <w:rPr>
          <w:sz w:val="25"/>
          <w:szCs w:val="25"/>
        </w:rPr>
        <w:t>______</w:t>
      </w:r>
      <w:r w:rsidR="00783E03" w:rsidRPr="006906A5">
        <w:rPr>
          <w:sz w:val="25"/>
          <w:szCs w:val="25"/>
        </w:rPr>
        <w:t xml:space="preserve"> is being provoked in the Israelite nation </w:t>
      </w:r>
      <w:r w:rsidR="00783E03" w:rsidRPr="00A02A64">
        <w:rPr>
          <w:i/>
          <w:iCs/>
          <w:sz w:val="25"/>
          <w:szCs w:val="25"/>
          <w:u w:val="single"/>
        </w:rPr>
        <w:t>because of</w:t>
      </w:r>
      <w:r w:rsidR="00783E03" w:rsidRPr="00A02A64">
        <w:rPr>
          <w:sz w:val="36"/>
          <w:szCs w:val="36"/>
        </w:rPr>
        <w:t xml:space="preserve"> </w:t>
      </w:r>
      <w:r w:rsidR="00783E03" w:rsidRPr="006906A5">
        <w:rPr>
          <w:sz w:val="25"/>
          <w:szCs w:val="25"/>
        </w:rPr>
        <w:t>the church.</w:t>
      </w:r>
    </w:p>
    <w:p w14:paraId="7ED61723" w14:textId="7DEDEDB1" w:rsidR="0071317D" w:rsidRPr="0071317D" w:rsidRDefault="0071317D" w:rsidP="0071317D">
      <w:pPr>
        <w:pStyle w:val="ListParagraph"/>
        <w:spacing w:after="0" w:line="240" w:lineRule="auto"/>
        <w:ind w:left="1440"/>
      </w:pPr>
      <w:r>
        <w:t xml:space="preserve">How might the present-day Christian’s unanticipated possession of those new covenant blessings serve to bring a generation of Israel to faith? </w:t>
      </w:r>
      <w:r w:rsidRPr="009D0D9D">
        <w:rPr>
          <w:u w:val="single"/>
        </w:rPr>
        <w:t>Suggestion</w:t>
      </w:r>
      <w:r>
        <w:t>: “The Interregnum: A Patient Pedagogy”</w:t>
      </w:r>
      <w:r w:rsidR="00DE63D1">
        <w:t xml:space="preserve"> in</w:t>
      </w:r>
      <w:r w:rsidR="00961F71">
        <w:t xml:space="preserve"> </w:t>
      </w:r>
      <w:r w:rsidR="00961F71" w:rsidRPr="00DE63D1">
        <w:rPr>
          <w:u w:val="single"/>
        </w:rPr>
        <w:t>Forsaking Israel:</w:t>
      </w:r>
      <w:r w:rsidR="00DE63D1">
        <w:t xml:space="preserve">  </w:t>
      </w:r>
      <w:r w:rsidR="00961F71" w:rsidRPr="00DE63D1">
        <w:rPr>
          <w:u w:val="single"/>
        </w:rPr>
        <w:t>How It Happened and Why It Matters</w:t>
      </w:r>
      <w:r w:rsidR="00961F71">
        <w:t xml:space="preserve"> (2020). Pages 248-254.</w:t>
      </w:r>
    </w:p>
    <w:p w14:paraId="42321230" w14:textId="388465C9" w:rsidR="00022B5D" w:rsidRPr="009640E4" w:rsidRDefault="00022B5D" w:rsidP="007C09DA">
      <w:pPr>
        <w:pStyle w:val="ListParagraph"/>
        <w:numPr>
          <w:ilvl w:val="0"/>
          <w:numId w:val="11"/>
        </w:numPr>
        <w:spacing w:after="0" w:line="240" w:lineRule="auto"/>
        <w:rPr>
          <w:sz w:val="26"/>
          <w:szCs w:val="26"/>
        </w:rPr>
      </w:pPr>
      <w:r w:rsidRPr="009640E4">
        <w:rPr>
          <w:sz w:val="26"/>
          <w:szCs w:val="26"/>
        </w:rPr>
        <w:lastRenderedPageBreak/>
        <w:t>The family tree (11:16-24)</w:t>
      </w:r>
    </w:p>
    <w:p w14:paraId="675CA6E9" w14:textId="77777777" w:rsidR="009640E4" w:rsidRPr="00C908EA" w:rsidRDefault="009640E4" w:rsidP="009640E4">
      <w:pPr>
        <w:pStyle w:val="ListParagraph"/>
        <w:spacing w:after="0" w:line="240" w:lineRule="auto"/>
        <w:ind w:left="1800"/>
        <w:rPr>
          <w:sz w:val="12"/>
          <w:szCs w:val="12"/>
        </w:rPr>
      </w:pPr>
    </w:p>
    <w:p w14:paraId="4A4199F9" w14:textId="725F22D9" w:rsidR="00CC70B6" w:rsidRPr="00144A1C" w:rsidRDefault="00CC70B6" w:rsidP="007C09DA">
      <w:pPr>
        <w:pStyle w:val="ListParagraph"/>
        <w:numPr>
          <w:ilvl w:val="0"/>
          <w:numId w:val="13"/>
        </w:numPr>
        <w:spacing w:after="0" w:line="240" w:lineRule="auto"/>
        <w:rPr>
          <w:sz w:val="26"/>
          <w:szCs w:val="26"/>
        </w:rPr>
      </w:pPr>
      <w:r w:rsidRPr="00144A1C">
        <w:rPr>
          <w:sz w:val="26"/>
          <w:szCs w:val="26"/>
        </w:rPr>
        <w:t xml:space="preserve">The </w:t>
      </w:r>
      <w:r w:rsidRPr="00144A1C">
        <w:rPr>
          <w:i/>
          <w:iCs/>
          <w:sz w:val="26"/>
          <w:szCs w:val="26"/>
          <w:u w:val="single"/>
        </w:rPr>
        <w:t>first</w:t>
      </w:r>
      <w:r w:rsidR="002D2D1C" w:rsidRPr="002D2D1C">
        <w:rPr>
          <w:i/>
          <w:iCs/>
          <w:sz w:val="26"/>
          <w:szCs w:val="26"/>
        </w:rPr>
        <w:t xml:space="preserve"> </w:t>
      </w:r>
      <w:r w:rsidRPr="00144A1C">
        <w:rPr>
          <w:i/>
          <w:iCs/>
          <w:sz w:val="26"/>
          <w:szCs w:val="26"/>
          <w:u w:val="single"/>
        </w:rPr>
        <w:t>fruits</w:t>
      </w:r>
      <w:r w:rsidRPr="00144A1C">
        <w:rPr>
          <w:sz w:val="26"/>
          <w:szCs w:val="26"/>
        </w:rPr>
        <w:t xml:space="preserve">, or </w:t>
      </w:r>
      <w:r w:rsidR="002D2D1C">
        <w:rPr>
          <w:sz w:val="26"/>
          <w:szCs w:val="26"/>
        </w:rPr>
        <w:t xml:space="preserve">the </w:t>
      </w:r>
      <w:r w:rsidRPr="00144A1C">
        <w:rPr>
          <w:sz w:val="26"/>
          <w:szCs w:val="26"/>
        </w:rPr>
        <w:t xml:space="preserve">first </w:t>
      </w:r>
      <w:r w:rsidR="00486F40" w:rsidRPr="00144A1C">
        <w:rPr>
          <w:sz w:val="26"/>
          <w:szCs w:val="26"/>
        </w:rPr>
        <w:t>part</w:t>
      </w:r>
      <w:r w:rsidRPr="00144A1C">
        <w:rPr>
          <w:sz w:val="26"/>
          <w:szCs w:val="26"/>
        </w:rPr>
        <w:t xml:space="preserve"> of</w:t>
      </w:r>
      <w:r w:rsidR="00486F40" w:rsidRPr="00144A1C">
        <w:rPr>
          <w:sz w:val="26"/>
          <w:szCs w:val="26"/>
        </w:rPr>
        <w:t xml:space="preserve"> the</w:t>
      </w:r>
      <w:r w:rsidRPr="00144A1C">
        <w:rPr>
          <w:sz w:val="26"/>
          <w:szCs w:val="26"/>
        </w:rPr>
        <w:t xml:space="preserve"> dough</w:t>
      </w:r>
      <w:r w:rsidR="002D2D1C">
        <w:rPr>
          <w:sz w:val="26"/>
          <w:szCs w:val="26"/>
        </w:rPr>
        <w:t xml:space="preserve"> </w:t>
      </w:r>
      <w:r w:rsidR="002D2D1C" w:rsidRPr="002D2D1C">
        <w:rPr>
          <w:sz w:val="25"/>
          <w:szCs w:val="25"/>
        </w:rPr>
        <w:t>offered/presented</w:t>
      </w:r>
      <w:r w:rsidRPr="00144A1C">
        <w:rPr>
          <w:sz w:val="26"/>
          <w:szCs w:val="26"/>
        </w:rPr>
        <w:t xml:space="preserve">, </w:t>
      </w:r>
      <w:r w:rsidR="002D2D1C">
        <w:rPr>
          <w:sz w:val="24"/>
          <w:szCs w:val="24"/>
        </w:rPr>
        <w:t>and</w:t>
      </w:r>
      <w:r w:rsidRPr="00144A1C">
        <w:rPr>
          <w:sz w:val="26"/>
          <w:szCs w:val="26"/>
        </w:rPr>
        <w:t xml:space="preserve"> the </w:t>
      </w:r>
      <w:r w:rsidRPr="00144A1C">
        <w:rPr>
          <w:i/>
          <w:iCs/>
          <w:sz w:val="26"/>
          <w:szCs w:val="26"/>
          <w:u w:val="single"/>
        </w:rPr>
        <w:t>root</w:t>
      </w:r>
      <w:r w:rsidRPr="00144A1C">
        <w:rPr>
          <w:sz w:val="26"/>
          <w:szCs w:val="26"/>
        </w:rPr>
        <w:t xml:space="preserve"> of the tree </w:t>
      </w:r>
      <w:r w:rsidR="002D2D1C">
        <w:rPr>
          <w:sz w:val="26"/>
          <w:szCs w:val="26"/>
        </w:rPr>
        <w:t xml:space="preserve">was </w:t>
      </w:r>
      <w:r w:rsidR="00EE450A" w:rsidRPr="00144A1C">
        <w:rPr>
          <w:sz w:val="26"/>
          <w:szCs w:val="26"/>
        </w:rPr>
        <w:t>__</w:t>
      </w:r>
      <w:r w:rsidR="002D2D1C">
        <w:rPr>
          <w:sz w:val="26"/>
          <w:szCs w:val="26"/>
        </w:rPr>
        <w:t>_____</w:t>
      </w:r>
      <w:r w:rsidR="00EE450A" w:rsidRPr="00144A1C">
        <w:rPr>
          <w:sz w:val="26"/>
          <w:szCs w:val="26"/>
        </w:rPr>
        <w:t>__________</w:t>
      </w:r>
      <w:r w:rsidRPr="00144A1C">
        <w:rPr>
          <w:sz w:val="26"/>
          <w:szCs w:val="26"/>
        </w:rPr>
        <w:t>.</w:t>
      </w:r>
    </w:p>
    <w:p w14:paraId="7B878916" w14:textId="77777777" w:rsidR="009640E4" w:rsidRPr="00C908EA" w:rsidRDefault="009640E4" w:rsidP="009640E4">
      <w:pPr>
        <w:pStyle w:val="ListParagraph"/>
        <w:spacing w:after="0" w:line="240" w:lineRule="auto"/>
        <w:ind w:left="1800"/>
        <w:rPr>
          <w:sz w:val="10"/>
          <w:szCs w:val="10"/>
        </w:rPr>
      </w:pPr>
    </w:p>
    <w:p w14:paraId="5D9494EF" w14:textId="08DAFED0" w:rsidR="00CC70B6" w:rsidRPr="00144A1C" w:rsidRDefault="00CC70B6" w:rsidP="007C09DA">
      <w:pPr>
        <w:pStyle w:val="ListParagraph"/>
        <w:numPr>
          <w:ilvl w:val="0"/>
          <w:numId w:val="13"/>
        </w:numPr>
        <w:spacing w:after="0" w:line="240" w:lineRule="auto"/>
        <w:rPr>
          <w:sz w:val="26"/>
          <w:szCs w:val="26"/>
        </w:rPr>
      </w:pPr>
      <w:r w:rsidRPr="00144A1C">
        <w:rPr>
          <w:sz w:val="26"/>
          <w:szCs w:val="26"/>
        </w:rPr>
        <w:t xml:space="preserve">The </w:t>
      </w:r>
      <w:r w:rsidR="00E06C4B" w:rsidRPr="00144A1C">
        <w:rPr>
          <w:i/>
          <w:iCs/>
          <w:sz w:val="26"/>
          <w:szCs w:val="26"/>
          <w:u w:val="single"/>
        </w:rPr>
        <w:t>whole batch</w:t>
      </w:r>
      <w:r w:rsidRPr="00144A1C">
        <w:rPr>
          <w:sz w:val="26"/>
          <w:szCs w:val="26"/>
        </w:rPr>
        <w:t xml:space="preserve"> from which the </w:t>
      </w:r>
      <w:r w:rsidR="00486F40" w:rsidRPr="00144A1C">
        <w:rPr>
          <w:sz w:val="26"/>
          <w:szCs w:val="26"/>
        </w:rPr>
        <w:t xml:space="preserve">first part of </w:t>
      </w:r>
      <w:r w:rsidRPr="00144A1C">
        <w:rPr>
          <w:sz w:val="26"/>
          <w:szCs w:val="26"/>
        </w:rPr>
        <w:t xml:space="preserve">dough came </w:t>
      </w:r>
      <w:r w:rsidR="008B38AA" w:rsidRPr="00144A1C">
        <w:rPr>
          <w:sz w:val="26"/>
          <w:szCs w:val="26"/>
        </w:rPr>
        <w:t>and</w:t>
      </w:r>
      <w:r w:rsidRPr="00144A1C">
        <w:rPr>
          <w:sz w:val="26"/>
          <w:szCs w:val="26"/>
        </w:rPr>
        <w:t xml:space="preserve"> </w:t>
      </w:r>
      <w:r w:rsidRPr="00144A1C">
        <w:rPr>
          <w:i/>
          <w:iCs/>
          <w:sz w:val="26"/>
          <w:szCs w:val="26"/>
          <w:u w:val="single"/>
        </w:rPr>
        <w:t>the olive tree</w:t>
      </w:r>
      <w:r w:rsidRPr="00144A1C">
        <w:rPr>
          <w:sz w:val="26"/>
          <w:szCs w:val="26"/>
        </w:rPr>
        <w:t xml:space="preserve">, which </w:t>
      </w:r>
      <w:r w:rsidR="00EE450A" w:rsidRPr="00144A1C">
        <w:rPr>
          <w:sz w:val="26"/>
          <w:szCs w:val="26"/>
        </w:rPr>
        <w:t xml:space="preserve">came </w:t>
      </w:r>
      <w:proofErr w:type="spellStart"/>
      <w:r w:rsidRPr="00144A1C">
        <w:rPr>
          <w:sz w:val="26"/>
          <w:szCs w:val="26"/>
        </w:rPr>
        <w:t>fr</w:t>
      </w:r>
      <w:r w:rsidR="00144A1C">
        <w:rPr>
          <w:sz w:val="26"/>
          <w:szCs w:val="26"/>
        </w:rPr>
        <w:t>.</w:t>
      </w:r>
      <w:proofErr w:type="spellEnd"/>
      <w:r w:rsidRPr="00144A1C">
        <w:rPr>
          <w:sz w:val="26"/>
          <w:szCs w:val="26"/>
        </w:rPr>
        <w:t xml:space="preserve"> the root, represent the </w:t>
      </w:r>
      <w:r w:rsidR="008B38AA" w:rsidRPr="00144A1C">
        <w:rPr>
          <w:sz w:val="26"/>
          <w:szCs w:val="26"/>
        </w:rPr>
        <w:t>__</w:t>
      </w:r>
      <w:r w:rsidR="008B38AA" w:rsidRPr="002D2D1C">
        <w:rPr>
          <w:sz w:val="25"/>
          <w:szCs w:val="25"/>
        </w:rPr>
        <w:t>____</w:t>
      </w:r>
      <w:r w:rsidR="00144A1C" w:rsidRPr="002D2D1C">
        <w:rPr>
          <w:sz w:val="25"/>
          <w:szCs w:val="25"/>
        </w:rPr>
        <w:t>_</w:t>
      </w:r>
      <w:r w:rsidR="008B38AA" w:rsidRPr="002D2D1C">
        <w:rPr>
          <w:sz w:val="25"/>
          <w:szCs w:val="25"/>
        </w:rPr>
        <w:t>_</w:t>
      </w:r>
      <w:r w:rsidR="002D2D1C" w:rsidRPr="002D2D1C">
        <w:rPr>
          <w:sz w:val="25"/>
          <w:szCs w:val="25"/>
        </w:rPr>
        <w:t>______</w:t>
      </w:r>
      <w:r w:rsidR="008B38AA" w:rsidRPr="002D2D1C">
        <w:rPr>
          <w:sz w:val="25"/>
          <w:szCs w:val="25"/>
        </w:rPr>
        <w:t>____</w:t>
      </w:r>
      <w:r w:rsidR="008B38AA" w:rsidRPr="00144A1C">
        <w:rPr>
          <w:sz w:val="26"/>
          <w:szCs w:val="26"/>
        </w:rPr>
        <w:t>__</w:t>
      </w:r>
      <w:r w:rsidRPr="00144A1C">
        <w:rPr>
          <w:sz w:val="26"/>
          <w:szCs w:val="26"/>
        </w:rPr>
        <w:t xml:space="preserve"> of God</w:t>
      </w:r>
      <w:r w:rsidR="002D2D1C">
        <w:rPr>
          <w:sz w:val="26"/>
          <w:szCs w:val="26"/>
        </w:rPr>
        <w:t xml:space="preserve"> through Abraham.</w:t>
      </w:r>
    </w:p>
    <w:p w14:paraId="39E11271" w14:textId="77777777" w:rsidR="00E907F4" w:rsidRPr="00C908EA" w:rsidRDefault="00E907F4" w:rsidP="00E907F4">
      <w:pPr>
        <w:pStyle w:val="ListParagraph"/>
        <w:spacing w:after="0" w:line="240" w:lineRule="auto"/>
        <w:ind w:left="1440"/>
        <w:rPr>
          <w:sz w:val="10"/>
          <w:szCs w:val="10"/>
        </w:rPr>
      </w:pPr>
    </w:p>
    <w:p w14:paraId="7A44406E" w14:textId="149BC2BA" w:rsidR="00CC70B6" w:rsidRPr="00144A1C" w:rsidRDefault="009640E4" w:rsidP="007C09DA">
      <w:pPr>
        <w:pStyle w:val="ListParagraph"/>
        <w:numPr>
          <w:ilvl w:val="0"/>
          <w:numId w:val="13"/>
        </w:numPr>
        <w:spacing w:after="0" w:line="240" w:lineRule="auto"/>
        <w:rPr>
          <w:sz w:val="26"/>
          <w:szCs w:val="26"/>
        </w:rPr>
      </w:pPr>
      <w:r w:rsidRPr="00144A1C">
        <w:rPr>
          <w:sz w:val="26"/>
          <w:szCs w:val="26"/>
        </w:rPr>
        <w:t xml:space="preserve">The cultivated branches represent </w:t>
      </w:r>
      <w:r w:rsidR="007B3144" w:rsidRPr="00144A1C">
        <w:rPr>
          <w:sz w:val="26"/>
          <w:szCs w:val="26"/>
        </w:rPr>
        <w:t>__________</w:t>
      </w:r>
      <w:r w:rsidR="002D2D1C">
        <w:rPr>
          <w:sz w:val="26"/>
          <w:szCs w:val="26"/>
        </w:rPr>
        <w:t>__</w:t>
      </w:r>
      <w:r w:rsidR="007B3144" w:rsidRPr="00144A1C">
        <w:rPr>
          <w:sz w:val="26"/>
          <w:szCs w:val="26"/>
        </w:rPr>
        <w:t>_______</w:t>
      </w:r>
      <w:r w:rsidRPr="00144A1C">
        <w:rPr>
          <w:sz w:val="26"/>
          <w:szCs w:val="26"/>
        </w:rPr>
        <w:t xml:space="preserve"> </w:t>
      </w:r>
      <w:r w:rsidRPr="00144A1C">
        <w:rPr>
          <w:i/>
          <w:iCs/>
          <w:sz w:val="26"/>
          <w:szCs w:val="26"/>
        </w:rPr>
        <w:t>in general</w:t>
      </w:r>
      <w:r w:rsidRPr="00144A1C">
        <w:rPr>
          <w:sz w:val="26"/>
          <w:szCs w:val="26"/>
        </w:rPr>
        <w:t>.</w:t>
      </w:r>
    </w:p>
    <w:p w14:paraId="30DB70A9" w14:textId="77777777" w:rsidR="00D808D4" w:rsidRPr="00C908EA" w:rsidRDefault="00D808D4" w:rsidP="00D808D4">
      <w:pPr>
        <w:pStyle w:val="ListParagraph"/>
        <w:spacing w:after="0" w:line="240" w:lineRule="auto"/>
        <w:ind w:left="1440"/>
        <w:rPr>
          <w:sz w:val="10"/>
          <w:szCs w:val="10"/>
        </w:rPr>
      </w:pPr>
    </w:p>
    <w:p w14:paraId="494C22A3" w14:textId="691D974A" w:rsidR="009640E4" w:rsidRPr="00144A1C" w:rsidRDefault="009640E4" w:rsidP="007C09DA">
      <w:pPr>
        <w:pStyle w:val="ListParagraph"/>
        <w:numPr>
          <w:ilvl w:val="0"/>
          <w:numId w:val="13"/>
        </w:numPr>
        <w:spacing w:after="0" w:line="240" w:lineRule="auto"/>
        <w:rPr>
          <w:sz w:val="26"/>
          <w:szCs w:val="26"/>
        </w:rPr>
      </w:pPr>
      <w:r w:rsidRPr="00144A1C">
        <w:rPr>
          <w:sz w:val="26"/>
          <w:szCs w:val="26"/>
        </w:rPr>
        <w:t xml:space="preserve">The grafted wild olive branches represent </w:t>
      </w:r>
      <w:r w:rsidR="007B3144" w:rsidRPr="00144A1C">
        <w:rPr>
          <w:sz w:val="26"/>
          <w:szCs w:val="26"/>
        </w:rPr>
        <w:t>______</w:t>
      </w:r>
      <w:r w:rsidR="002D2D1C">
        <w:rPr>
          <w:sz w:val="26"/>
          <w:szCs w:val="26"/>
        </w:rPr>
        <w:t>__</w:t>
      </w:r>
      <w:r w:rsidR="007B3144" w:rsidRPr="00144A1C">
        <w:rPr>
          <w:sz w:val="26"/>
          <w:szCs w:val="26"/>
        </w:rPr>
        <w:t>_________</w:t>
      </w:r>
      <w:r w:rsidRPr="00144A1C">
        <w:rPr>
          <w:sz w:val="26"/>
          <w:szCs w:val="26"/>
        </w:rPr>
        <w:t xml:space="preserve"> </w:t>
      </w:r>
      <w:r w:rsidRPr="00144A1C">
        <w:rPr>
          <w:i/>
          <w:iCs/>
          <w:sz w:val="26"/>
          <w:szCs w:val="26"/>
        </w:rPr>
        <w:t>in general</w:t>
      </w:r>
      <w:r w:rsidRPr="00144A1C">
        <w:rPr>
          <w:sz w:val="26"/>
          <w:szCs w:val="26"/>
        </w:rPr>
        <w:t>.</w:t>
      </w:r>
    </w:p>
    <w:p w14:paraId="02B04163" w14:textId="5C816E98" w:rsidR="004E40E5" w:rsidRPr="00C908EA" w:rsidRDefault="004E40E5" w:rsidP="004E40E5">
      <w:pPr>
        <w:pStyle w:val="ListParagraph"/>
        <w:spacing w:after="0" w:line="240" w:lineRule="auto"/>
        <w:ind w:left="1440"/>
        <w:rPr>
          <w:sz w:val="12"/>
          <w:szCs w:val="12"/>
        </w:rPr>
      </w:pPr>
    </w:p>
    <w:p w14:paraId="6C7C9AE0" w14:textId="0E134138" w:rsidR="00001B5A" w:rsidRPr="002D2D1C" w:rsidRDefault="00001B5A" w:rsidP="00001B5A">
      <w:pPr>
        <w:pStyle w:val="ListParagraph"/>
        <w:spacing w:after="0" w:line="240" w:lineRule="auto"/>
        <w:ind w:left="1080"/>
        <w:rPr>
          <w:sz w:val="26"/>
          <w:szCs w:val="26"/>
        </w:rPr>
      </w:pPr>
      <w:r w:rsidRPr="002D2D1C">
        <w:rPr>
          <w:sz w:val="26"/>
          <w:szCs w:val="26"/>
        </w:rPr>
        <w:t xml:space="preserve">How does this metaphor </w:t>
      </w:r>
      <w:r w:rsidRPr="002D2D1C">
        <w:rPr>
          <w:sz w:val="25"/>
          <w:szCs w:val="25"/>
        </w:rPr>
        <w:t>relate to Israel’s future</w:t>
      </w:r>
      <w:r w:rsidRPr="002D2D1C">
        <w:rPr>
          <w:sz w:val="26"/>
          <w:szCs w:val="26"/>
        </w:rPr>
        <w:t xml:space="preserve">? </w:t>
      </w:r>
      <w:r w:rsidR="00C77B4E" w:rsidRPr="002D2D1C">
        <w:rPr>
          <w:sz w:val="26"/>
          <w:szCs w:val="26"/>
        </w:rPr>
        <w:t xml:space="preserve"> </w:t>
      </w:r>
      <w:r w:rsidRPr="002D2D1C">
        <w:rPr>
          <w:sz w:val="26"/>
          <w:szCs w:val="26"/>
        </w:rPr>
        <w:t xml:space="preserve">It </w:t>
      </w:r>
      <w:r w:rsidR="002D2D1C">
        <w:rPr>
          <w:sz w:val="26"/>
          <w:szCs w:val="26"/>
        </w:rPr>
        <w:t>teaches</w:t>
      </w:r>
      <w:r w:rsidRPr="002D2D1C">
        <w:rPr>
          <w:sz w:val="26"/>
          <w:szCs w:val="26"/>
        </w:rPr>
        <w:t xml:space="preserve"> that </w:t>
      </w:r>
      <w:r w:rsidRPr="002D2D1C">
        <w:rPr>
          <w:sz w:val="25"/>
          <w:szCs w:val="25"/>
        </w:rPr>
        <w:t>the Jewish nation</w:t>
      </w:r>
      <w:r w:rsidRPr="002D2D1C">
        <w:rPr>
          <w:sz w:val="26"/>
          <w:szCs w:val="26"/>
        </w:rPr>
        <w:t xml:space="preserve"> </w:t>
      </w:r>
      <w:r w:rsidRPr="002D2D1C">
        <w:rPr>
          <w:sz w:val="25"/>
          <w:szCs w:val="25"/>
        </w:rPr>
        <w:t>was</w:t>
      </w:r>
      <w:r w:rsidRPr="002D2D1C">
        <w:rPr>
          <w:sz w:val="26"/>
          <w:szCs w:val="26"/>
        </w:rPr>
        <w:t xml:space="preserve"> cut off the tree</w:t>
      </w:r>
      <w:r w:rsidR="002D2D1C">
        <w:rPr>
          <w:sz w:val="26"/>
          <w:szCs w:val="26"/>
        </w:rPr>
        <w:t>,</w:t>
      </w:r>
      <w:r w:rsidRPr="002D2D1C">
        <w:rPr>
          <w:sz w:val="26"/>
          <w:szCs w:val="26"/>
        </w:rPr>
        <w:t xml:space="preserve"> but ultimately will be grafted back into it.</w:t>
      </w:r>
      <w:r w:rsidR="00C77B4E" w:rsidRPr="002D2D1C">
        <w:rPr>
          <w:sz w:val="26"/>
          <w:szCs w:val="26"/>
        </w:rPr>
        <w:t xml:space="preserve"> </w:t>
      </w:r>
    </w:p>
    <w:p w14:paraId="74293C1A" w14:textId="77777777" w:rsidR="00C77B4E" w:rsidRPr="00C908EA" w:rsidRDefault="00C77B4E" w:rsidP="00144A1C">
      <w:pPr>
        <w:pStyle w:val="ListParagraph"/>
        <w:spacing w:after="0" w:line="240" w:lineRule="auto"/>
        <w:ind w:left="1440"/>
        <w:rPr>
          <w:sz w:val="8"/>
          <w:szCs w:val="8"/>
        </w:rPr>
      </w:pPr>
    </w:p>
    <w:p w14:paraId="5D8DE43F" w14:textId="275E9FE8" w:rsidR="00C77B4E" w:rsidRPr="00C908EA" w:rsidRDefault="00C77B4E" w:rsidP="002D2D1C">
      <w:pPr>
        <w:pStyle w:val="ListParagraph"/>
        <w:numPr>
          <w:ilvl w:val="0"/>
          <w:numId w:val="26"/>
        </w:numPr>
        <w:spacing w:after="0" w:line="276" w:lineRule="auto"/>
        <w:rPr>
          <w:sz w:val="24"/>
          <w:szCs w:val="24"/>
        </w:rPr>
      </w:pPr>
      <w:r w:rsidRPr="00C908EA">
        <w:rPr>
          <w:sz w:val="24"/>
          <w:szCs w:val="24"/>
        </w:rPr>
        <w:t>Some Israelites have been cut off the tree because of unbelief (vss. 17, 20).</w:t>
      </w:r>
    </w:p>
    <w:p w14:paraId="45D7A609" w14:textId="257C4DFA" w:rsidR="00C77B4E" w:rsidRPr="00C908EA" w:rsidRDefault="00C77B4E" w:rsidP="002D2D1C">
      <w:pPr>
        <w:pStyle w:val="ListParagraph"/>
        <w:numPr>
          <w:ilvl w:val="0"/>
          <w:numId w:val="26"/>
        </w:numPr>
        <w:spacing w:after="0" w:line="276" w:lineRule="auto"/>
        <w:rPr>
          <w:sz w:val="24"/>
          <w:szCs w:val="24"/>
        </w:rPr>
      </w:pPr>
      <w:r w:rsidRPr="00C908EA">
        <w:rPr>
          <w:sz w:val="24"/>
          <w:szCs w:val="24"/>
        </w:rPr>
        <w:t>Gentiles have been grafted into a position of blessing (vs. 17).</w:t>
      </w:r>
    </w:p>
    <w:p w14:paraId="2CC84876" w14:textId="026E2DEB" w:rsidR="00C77B4E" w:rsidRPr="00C908EA" w:rsidRDefault="00C77B4E" w:rsidP="00C77B4E">
      <w:pPr>
        <w:pStyle w:val="ListParagraph"/>
        <w:numPr>
          <w:ilvl w:val="0"/>
          <w:numId w:val="26"/>
        </w:numPr>
        <w:spacing w:after="0" w:line="240" w:lineRule="auto"/>
        <w:rPr>
          <w:sz w:val="24"/>
          <w:szCs w:val="24"/>
        </w:rPr>
      </w:pPr>
      <w:r w:rsidRPr="00C908EA">
        <w:rPr>
          <w:sz w:val="24"/>
          <w:szCs w:val="24"/>
        </w:rPr>
        <w:t>Israel will be grafted back in later (vs. 23).</w:t>
      </w:r>
    </w:p>
    <w:p w14:paraId="76655326" w14:textId="77777777" w:rsidR="00001B5A" w:rsidRPr="00C908EA" w:rsidRDefault="00001B5A" w:rsidP="004E40E5">
      <w:pPr>
        <w:pStyle w:val="ListParagraph"/>
        <w:spacing w:after="0" w:line="240" w:lineRule="auto"/>
        <w:ind w:left="1440"/>
        <w:rPr>
          <w:sz w:val="12"/>
          <w:szCs w:val="12"/>
        </w:rPr>
      </w:pPr>
      <w:bookmarkStart w:id="0" w:name="_Hlk101175767"/>
    </w:p>
    <w:p w14:paraId="7266720A" w14:textId="300FD0B2" w:rsidR="00355E1A" w:rsidRDefault="009640E4" w:rsidP="007C09DA">
      <w:pPr>
        <w:pStyle w:val="ListParagraph"/>
        <w:numPr>
          <w:ilvl w:val="0"/>
          <w:numId w:val="9"/>
        </w:numPr>
        <w:spacing w:after="0" w:line="240" w:lineRule="auto"/>
        <w:rPr>
          <w:sz w:val="26"/>
          <w:szCs w:val="26"/>
        </w:rPr>
      </w:pPr>
      <w:r w:rsidRPr="007B3144">
        <w:rPr>
          <w:sz w:val="26"/>
          <w:szCs w:val="26"/>
        </w:rPr>
        <w:t>The future of the Gentiles and the nation of Israel (11:25-32)</w:t>
      </w:r>
    </w:p>
    <w:bookmarkEnd w:id="0"/>
    <w:p w14:paraId="2D9FBAA4" w14:textId="77777777" w:rsidR="00EF3A60" w:rsidRPr="00C908EA" w:rsidRDefault="00EF3A60" w:rsidP="00EF3A60">
      <w:pPr>
        <w:pStyle w:val="ListParagraph"/>
        <w:spacing w:after="0" w:line="240" w:lineRule="auto"/>
        <w:ind w:left="1080"/>
        <w:rPr>
          <w:sz w:val="10"/>
          <w:szCs w:val="10"/>
        </w:rPr>
      </w:pPr>
    </w:p>
    <w:p w14:paraId="69C617A0" w14:textId="2D6E8A86" w:rsidR="006906A5" w:rsidRDefault="006906A5" w:rsidP="007C09DA">
      <w:pPr>
        <w:pStyle w:val="ListParagraph"/>
        <w:numPr>
          <w:ilvl w:val="0"/>
          <w:numId w:val="14"/>
        </w:numPr>
        <w:spacing w:after="0" w:line="240" w:lineRule="auto"/>
        <w:rPr>
          <w:sz w:val="26"/>
          <w:szCs w:val="26"/>
        </w:rPr>
      </w:pPr>
      <w:r>
        <w:rPr>
          <w:sz w:val="26"/>
          <w:szCs w:val="26"/>
        </w:rPr>
        <w:t xml:space="preserve">God’s plan for the </w:t>
      </w:r>
      <w:r w:rsidR="005F6564">
        <w:rPr>
          <w:sz w:val="26"/>
          <w:szCs w:val="26"/>
        </w:rPr>
        <w:t>_______________</w:t>
      </w:r>
      <w:r>
        <w:rPr>
          <w:sz w:val="26"/>
          <w:szCs w:val="26"/>
        </w:rPr>
        <w:t xml:space="preserve"> (vs. 25)</w:t>
      </w:r>
    </w:p>
    <w:p w14:paraId="31FCA00B" w14:textId="0C534B82" w:rsidR="00DE63D1" w:rsidRPr="00DE63D1" w:rsidRDefault="00DE63D1" w:rsidP="00D8092B">
      <w:pPr>
        <w:pStyle w:val="ListParagraph"/>
        <w:spacing w:after="0" w:line="240" w:lineRule="auto"/>
        <w:ind w:left="1080" w:right="-108"/>
      </w:pPr>
      <w:r>
        <w:t xml:space="preserve">The focus of God’s plan is an </w:t>
      </w:r>
      <w:r w:rsidRPr="00EB784C">
        <w:rPr>
          <w:i/>
          <w:iCs/>
          <w:u w:val="single"/>
        </w:rPr>
        <w:t>ongoing gathering</w:t>
      </w:r>
      <w:r w:rsidR="00EB784C">
        <w:t xml:space="preserve">, </w:t>
      </w:r>
      <w:r>
        <w:t xml:space="preserve">as a mystery is played out in world history. The </w:t>
      </w:r>
      <w:proofErr w:type="spellStart"/>
      <w:r>
        <w:t>mys-tery</w:t>
      </w:r>
      <w:proofErr w:type="spellEnd"/>
      <w:r>
        <w:t xml:space="preserve"> that Paul</w:t>
      </w:r>
      <w:r w:rsidR="007C06CC">
        <w:t xml:space="preserve"> goes on to explain (25b) is</w:t>
      </w:r>
      <w:r>
        <w:t xml:space="preserve"> the mystery of the temporary setting aside of the nation of Israel</w:t>
      </w:r>
      <w:r w:rsidR="007C06CC">
        <w:t>.</w:t>
      </w:r>
      <w:r w:rsidR="00E861D6">
        <w:t xml:space="preserve"> God’s plan for Gentiles centers on the </w:t>
      </w:r>
      <w:r w:rsidR="00E861D6" w:rsidRPr="007C06CC">
        <w:rPr>
          <w:i/>
          <w:iCs/>
          <w:u w:val="single"/>
        </w:rPr>
        <w:t>ongoing ingathering</w:t>
      </w:r>
      <w:r w:rsidR="00E861D6">
        <w:t xml:space="preserve"> of believers until the “full number of the Gentiles” is accomplished. </w:t>
      </w:r>
      <w:r w:rsidR="005B77CD">
        <w:t xml:space="preserve">The “hardening” of Israel will last “until the </w:t>
      </w:r>
      <w:r w:rsidR="00870A55">
        <w:t>full number of the Gentiles has come in</w:t>
      </w:r>
      <w:r w:rsidR="005B77CD">
        <w:t xml:space="preserve">.” In other words, when the bride of Christ is completed, the principal focus on Gentiles ends, </w:t>
      </w:r>
      <w:r w:rsidR="00D8092B" w:rsidRPr="00D8092B">
        <w:t>and t</w:t>
      </w:r>
      <w:r w:rsidR="005B77CD" w:rsidRPr="00D8092B">
        <w:t>he</w:t>
      </w:r>
      <w:r w:rsidR="005B77CD">
        <w:t xml:space="preserve"> focus returns to the nation of Israel. The end of the Gentile ingathering is marked by the trumpet call from the bridegroom </w:t>
      </w:r>
      <w:r w:rsidR="00D8092B">
        <w:rPr>
          <w:sz w:val="20"/>
          <w:szCs w:val="20"/>
        </w:rPr>
        <w:t>&amp;</w:t>
      </w:r>
      <w:r w:rsidR="005B77CD">
        <w:t xml:space="preserve"> a shout that He is on His way. The church is taken up to the Fath</w:t>
      </w:r>
      <w:r w:rsidR="00870A55">
        <w:t>-</w:t>
      </w:r>
      <w:proofErr w:type="spellStart"/>
      <w:r w:rsidR="005B77CD">
        <w:t>er’s</w:t>
      </w:r>
      <w:proofErr w:type="spellEnd"/>
      <w:r w:rsidR="005B77CD">
        <w:t xml:space="preserve"> house, </w:t>
      </w:r>
      <w:r w:rsidR="00870A55">
        <w:t>and</w:t>
      </w:r>
      <w:r w:rsidR="005B77CD">
        <w:t xml:space="preserve"> the judgment of God on planet earth, which results in Israel’s redemption, begins.</w:t>
      </w:r>
      <w:r w:rsidR="00D8092B">
        <w:t xml:space="preserve"> And the salvation of Israel</w:t>
      </w:r>
      <w:r w:rsidR="00870A55">
        <w:t xml:space="preserve"> — </w:t>
      </w:r>
      <w:r w:rsidR="00D8092B">
        <w:t>when the remnant that survives the tribulation sees Christ coming in the clouds</w:t>
      </w:r>
      <w:r w:rsidR="00870A55">
        <w:t xml:space="preserve"> — </w:t>
      </w:r>
      <w:r w:rsidR="00D8092B">
        <w:t>will inaugurate the literal thousand-year kingdom.</w:t>
      </w:r>
    </w:p>
    <w:p w14:paraId="0987AA17" w14:textId="77777777" w:rsidR="00EF3A60" w:rsidRPr="00C908EA" w:rsidRDefault="00EF3A60" w:rsidP="00EF3A60">
      <w:pPr>
        <w:pStyle w:val="ListParagraph"/>
        <w:spacing w:after="0" w:line="240" w:lineRule="auto"/>
        <w:ind w:left="1080"/>
        <w:rPr>
          <w:sz w:val="10"/>
          <w:szCs w:val="10"/>
        </w:rPr>
      </w:pPr>
    </w:p>
    <w:p w14:paraId="1923091C" w14:textId="3FE2BA46" w:rsidR="006906A5" w:rsidRDefault="006906A5" w:rsidP="007C09DA">
      <w:pPr>
        <w:pStyle w:val="ListParagraph"/>
        <w:numPr>
          <w:ilvl w:val="0"/>
          <w:numId w:val="14"/>
        </w:numPr>
        <w:spacing w:after="0" w:line="240" w:lineRule="auto"/>
        <w:rPr>
          <w:sz w:val="26"/>
          <w:szCs w:val="26"/>
        </w:rPr>
      </w:pPr>
      <w:r>
        <w:rPr>
          <w:sz w:val="26"/>
          <w:szCs w:val="26"/>
        </w:rPr>
        <w:t xml:space="preserve">God’s plan for </w:t>
      </w:r>
      <w:r w:rsidR="005F6564">
        <w:rPr>
          <w:sz w:val="26"/>
          <w:szCs w:val="26"/>
        </w:rPr>
        <w:t>_______________</w:t>
      </w:r>
      <w:r>
        <w:rPr>
          <w:sz w:val="26"/>
          <w:szCs w:val="26"/>
        </w:rPr>
        <w:t xml:space="preserve"> (vss. 25-29)</w:t>
      </w:r>
    </w:p>
    <w:p w14:paraId="4918507F" w14:textId="59D74130" w:rsidR="00195E2C" w:rsidRPr="00195E2C" w:rsidRDefault="00870A55" w:rsidP="00870A55">
      <w:pPr>
        <w:pStyle w:val="ListParagraph"/>
        <w:spacing w:after="0" w:line="240" w:lineRule="auto"/>
        <w:ind w:left="1080" w:right="-108"/>
      </w:pPr>
      <w:r>
        <w:t xml:space="preserve">The hardening of Israel’s heart in the current dispensation is </w:t>
      </w:r>
      <w:r w:rsidRPr="00A67221">
        <w:rPr>
          <w:b/>
          <w:bCs/>
          <w:i/>
          <w:iCs/>
        </w:rPr>
        <w:t>partial, not total</w:t>
      </w:r>
      <w:r>
        <w:t>. Furthermore, this hard-</w:t>
      </w:r>
      <w:proofErr w:type="spellStart"/>
      <w:r>
        <w:t>ening</w:t>
      </w:r>
      <w:proofErr w:type="spellEnd"/>
      <w:r>
        <w:t xml:space="preserve"> is </w:t>
      </w:r>
      <w:r w:rsidRPr="00A67221">
        <w:rPr>
          <w:b/>
          <w:bCs/>
          <w:i/>
          <w:iCs/>
        </w:rPr>
        <w:t>only temporary, not eternal/permanent</w:t>
      </w:r>
      <w:r>
        <w:t xml:space="preserve">. </w:t>
      </w:r>
      <w:r w:rsidR="00A67221">
        <w:t xml:space="preserve">After God redeems Gentiles </w:t>
      </w:r>
      <w:proofErr w:type="spellStart"/>
      <w:r w:rsidR="00A67221">
        <w:t>fr</w:t>
      </w:r>
      <w:r w:rsidR="005C3ABF">
        <w:t>.</w:t>
      </w:r>
      <w:proofErr w:type="spellEnd"/>
      <w:r w:rsidR="00A67221">
        <w:t xml:space="preserve"> every nation, tongue and tribe, Israel will have the blinders removed, and the hardening of the hardening of their hearts will be replaced </w:t>
      </w:r>
      <w:r w:rsidR="00A67221" w:rsidRPr="002B2E1A">
        <w:rPr>
          <w:sz w:val="21"/>
          <w:szCs w:val="21"/>
        </w:rPr>
        <w:t>wi</w:t>
      </w:r>
      <w:r w:rsidR="002B2E1A" w:rsidRPr="002B2E1A">
        <w:rPr>
          <w:sz w:val="21"/>
          <w:szCs w:val="21"/>
        </w:rPr>
        <w:t>th</w:t>
      </w:r>
      <w:r w:rsidR="00A67221">
        <w:t xml:space="preserve"> faith when they see the Son, the One they pierced, coming in the clouds at the end of the Tribulation. And Israel as a nation will be saved. The OT prophets proclaimed that a separation be</w:t>
      </w:r>
      <w:r w:rsidR="002B2E1A">
        <w:t>-</w:t>
      </w:r>
      <w:r w:rsidR="00A67221">
        <w:t>tween believer</w:t>
      </w:r>
      <w:r w:rsidR="002B2E1A">
        <w:t xml:space="preserve">s and </w:t>
      </w:r>
      <w:r w:rsidR="00A67221">
        <w:t>unbelievers in Israel would take place in the Tribulation</w:t>
      </w:r>
      <w:r w:rsidR="005C3ABF">
        <w:t xml:space="preserve"> (Eze</w:t>
      </w:r>
      <w:r w:rsidR="002B2E1A">
        <w:t>k</w:t>
      </w:r>
      <w:r w:rsidR="005C3ABF">
        <w:t>. 33-34, 37-38). The prophet Zechariah even explained the percentages of believing and unbelieving Jews by the end of the Tribulation (Zech. 13:8-9).</w:t>
      </w:r>
    </w:p>
    <w:p w14:paraId="51E76D05" w14:textId="77777777" w:rsidR="00EF3A60" w:rsidRPr="00C908EA" w:rsidRDefault="00EF3A60" w:rsidP="00EF3A60">
      <w:pPr>
        <w:pStyle w:val="ListParagraph"/>
        <w:spacing w:after="0" w:line="240" w:lineRule="auto"/>
        <w:ind w:left="1080"/>
        <w:rPr>
          <w:sz w:val="10"/>
          <w:szCs w:val="10"/>
        </w:rPr>
      </w:pPr>
    </w:p>
    <w:p w14:paraId="437453AE" w14:textId="45501C54" w:rsidR="00EF3A60" w:rsidRDefault="00EF3A60" w:rsidP="007C09DA">
      <w:pPr>
        <w:pStyle w:val="ListParagraph"/>
        <w:numPr>
          <w:ilvl w:val="0"/>
          <w:numId w:val="14"/>
        </w:numPr>
        <w:spacing w:after="0" w:line="240" w:lineRule="auto"/>
        <w:rPr>
          <w:sz w:val="26"/>
          <w:szCs w:val="26"/>
        </w:rPr>
      </w:pPr>
      <w:r>
        <w:rPr>
          <w:sz w:val="26"/>
          <w:szCs w:val="26"/>
        </w:rPr>
        <w:t>God’s plan for the ______</w:t>
      </w:r>
      <w:r w:rsidR="00EB3BA0">
        <w:rPr>
          <w:sz w:val="26"/>
          <w:szCs w:val="26"/>
        </w:rPr>
        <w:t>_</w:t>
      </w:r>
      <w:r>
        <w:rPr>
          <w:sz w:val="26"/>
          <w:szCs w:val="26"/>
        </w:rPr>
        <w:t>________ at large (vss. 3</w:t>
      </w:r>
      <w:r w:rsidR="00EB3BA0">
        <w:rPr>
          <w:sz w:val="26"/>
          <w:szCs w:val="26"/>
        </w:rPr>
        <w:t>0</w:t>
      </w:r>
      <w:r>
        <w:rPr>
          <w:sz w:val="26"/>
          <w:szCs w:val="26"/>
        </w:rPr>
        <w:t>-32)</w:t>
      </w:r>
    </w:p>
    <w:p w14:paraId="2D5B9397" w14:textId="5B021ABE" w:rsidR="00365AD2" w:rsidRPr="00365AD2" w:rsidRDefault="002B2E1A" w:rsidP="0095521C">
      <w:pPr>
        <w:pStyle w:val="ListParagraph"/>
        <w:spacing w:after="0" w:line="240" w:lineRule="auto"/>
        <w:ind w:left="1080" w:right="-108"/>
      </w:pPr>
      <w:r>
        <w:t xml:space="preserve">Paul points out a wonderful paradox in God’s plan of salvation for the world. God providentially uses the Gentiles to make the Jews jealous </w:t>
      </w:r>
      <w:r w:rsidR="0095521C">
        <w:rPr>
          <w:sz w:val="21"/>
          <w:szCs w:val="21"/>
        </w:rPr>
        <w:t>&amp;</w:t>
      </w:r>
      <w:r>
        <w:t xml:space="preserve"> come to Christ (Rom. 11:14). On the other hand, God will use redeemed Israel to be the conduit of salvation to the Gentile nations. Thr</w:t>
      </w:r>
      <w:r w:rsidR="0095521C">
        <w:t>ough</w:t>
      </w:r>
      <w:r>
        <w:t xml:space="preserve"> the O</w:t>
      </w:r>
      <w:r w:rsidR="0095521C">
        <w:t>.</w:t>
      </w:r>
      <w:r>
        <w:t>T</w:t>
      </w:r>
      <w:r w:rsidR="0095521C">
        <w:t>.</w:t>
      </w:r>
      <w:r>
        <w:t xml:space="preserve"> prophet, </w:t>
      </w:r>
      <w:proofErr w:type="spellStart"/>
      <w:r w:rsidR="0095521C">
        <w:t>Ezek-iel</w:t>
      </w:r>
      <w:proofErr w:type="spellEnd"/>
      <w:r w:rsidR="0095521C">
        <w:t xml:space="preserve">, </w:t>
      </w:r>
      <w:r>
        <w:t>the LORD asserts, “I will vindicate the holiness of my great name</w:t>
      </w:r>
      <w:r w:rsidR="0095521C">
        <w:t xml:space="preserve"> … through you” (Ezek. 36:23). </w:t>
      </w:r>
    </w:p>
    <w:p w14:paraId="215E9DE1" w14:textId="77777777" w:rsidR="00B25B57" w:rsidRPr="00C908EA" w:rsidRDefault="00B25B57" w:rsidP="00B25B57">
      <w:pPr>
        <w:pStyle w:val="ListParagraph"/>
        <w:spacing w:after="0" w:line="240" w:lineRule="auto"/>
        <w:ind w:left="1440"/>
        <w:rPr>
          <w:sz w:val="12"/>
          <w:szCs w:val="12"/>
        </w:rPr>
      </w:pPr>
    </w:p>
    <w:p w14:paraId="45DB775C" w14:textId="05BAC63E" w:rsidR="00B25B57" w:rsidRDefault="00B25B57" w:rsidP="00B25B57">
      <w:pPr>
        <w:spacing w:after="0" w:line="240" w:lineRule="auto"/>
        <w:ind w:left="720" w:hanging="360"/>
        <w:rPr>
          <w:sz w:val="26"/>
          <w:szCs w:val="26"/>
        </w:rPr>
      </w:pPr>
      <w:r>
        <w:rPr>
          <w:sz w:val="26"/>
          <w:szCs w:val="26"/>
        </w:rPr>
        <w:t>D.</w:t>
      </w:r>
      <w:r>
        <w:rPr>
          <w:sz w:val="26"/>
          <w:szCs w:val="26"/>
        </w:rPr>
        <w:tab/>
        <w:t>Doxology</w:t>
      </w:r>
      <w:r w:rsidRPr="00B25B57">
        <w:rPr>
          <w:sz w:val="26"/>
          <w:szCs w:val="26"/>
        </w:rPr>
        <w:t xml:space="preserve"> (11:</w:t>
      </w:r>
      <w:r>
        <w:rPr>
          <w:sz w:val="26"/>
          <w:szCs w:val="26"/>
        </w:rPr>
        <w:t>33-36</w:t>
      </w:r>
      <w:r w:rsidRPr="00B25B57">
        <w:rPr>
          <w:sz w:val="26"/>
          <w:szCs w:val="26"/>
        </w:rPr>
        <w:t>)</w:t>
      </w:r>
    </w:p>
    <w:p w14:paraId="6953DFDC" w14:textId="4A505DD4" w:rsidR="005C3ABF" w:rsidRPr="00C908EA" w:rsidRDefault="005C3ABF" w:rsidP="005C3ABF">
      <w:pPr>
        <w:pStyle w:val="ListParagraph"/>
        <w:numPr>
          <w:ilvl w:val="0"/>
          <w:numId w:val="28"/>
        </w:numPr>
        <w:spacing w:after="0" w:line="240" w:lineRule="auto"/>
        <w:rPr>
          <w:sz w:val="24"/>
          <w:szCs w:val="24"/>
        </w:rPr>
      </w:pPr>
      <w:r w:rsidRPr="00C908EA">
        <w:rPr>
          <w:sz w:val="24"/>
          <w:szCs w:val="24"/>
        </w:rPr>
        <w:t xml:space="preserve">The mind of God: </w:t>
      </w:r>
      <w:r w:rsidR="0095521C" w:rsidRPr="00C908EA">
        <w:rPr>
          <w:sz w:val="24"/>
          <w:szCs w:val="24"/>
        </w:rPr>
        <w:t xml:space="preserve"> </w:t>
      </w:r>
      <w:r w:rsidRPr="00C908EA">
        <w:rPr>
          <w:sz w:val="24"/>
          <w:szCs w:val="24"/>
        </w:rPr>
        <w:t>His unsearchable judgments</w:t>
      </w:r>
    </w:p>
    <w:p w14:paraId="0819623E" w14:textId="082C65D6" w:rsidR="005C3ABF" w:rsidRPr="00C908EA" w:rsidRDefault="005C3ABF" w:rsidP="005C3ABF">
      <w:pPr>
        <w:pStyle w:val="ListParagraph"/>
        <w:numPr>
          <w:ilvl w:val="0"/>
          <w:numId w:val="28"/>
        </w:numPr>
        <w:spacing w:after="0" w:line="240" w:lineRule="auto"/>
        <w:rPr>
          <w:sz w:val="24"/>
          <w:szCs w:val="24"/>
        </w:rPr>
      </w:pPr>
      <w:r w:rsidRPr="00C908EA">
        <w:rPr>
          <w:sz w:val="24"/>
          <w:szCs w:val="24"/>
        </w:rPr>
        <w:t xml:space="preserve">The will of God: </w:t>
      </w:r>
      <w:r w:rsidR="0095521C" w:rsidRPr="00C908EA">
        <w:rPr>
          <w:sz w:val="24"/>
          <w:szCs w:val="24"/>
        </w:rPr>
        <w:t xml:space="preserve"> </w:t>
      </w:r>
      <w:r w:rsidRPr="00C908EA">
        <w:rPr>
          <w:sz w:val="24"/>
          <w:szCs w:val="24"/>
        </w:rPr>
        <w:t>His unfathomable ways</w:t>
      </w:r>
    </w:p>
    <w:p w14:paraId="0364DAA6" w14:textId="2A4B71B9" w:rsidR="005C3ABF" w:rsidRPr="00C908EA" w:rsidRDefault="005C3ABF" w:rsidP="005C3ABF">
      <w:pPr>
        <w:pStyle w:val="ListParagraph"/>
        <w:numPr>
          <w:ilvl w:val="0"/>
          <w:numId w:val="28"/>
        </w:numPr>
        <w:spacing w:after="0" w:line="240" w:lineRule="auto"/>
        <w:rPr>
          <w:sz w:val="24"/>
          <w:szCs w:val="24"/>
        </w:rPr>
      </w:pPr>
      <w:r w:rsidRPr="00C908EA">
        <w:rPr>
          <w:sz w:val="24"/>
          <w:szCs w:val="24"/>
        </w:rPr>
        <w:t xml:space="preserve">The power of God: </w:t>
      </w:r>
      <w:r w:rsidR="0095521C" w:rsidRPr="00C908EA">
        <w:rPr>
          <w:sz w:val="24"/>
          <w:szCs w:val="24"/>
        </w:rPr>
        <w:t xml:space="preserve"> </w:t>
      </w:r>
      <w:r w:rsidRPr="00C908EA">
        <w:rPr>
          <w:sz w:val="24"/>
          <w:szCs w:val="24"/>
        </w:rPr>
        <w:t>His sovereign control</w:t>
      </w:r>
    </w:p>
    <w:p w14:paraId="25AA56E8" w14:textId="77777777" w:rsidR="00C908EA" w:rsidRPr="00C908EA" w:rsidRDefault="00C908EA" w:rsidP="00B35571">
      <w:pPr>
        <w:spacing w:after="0" w:line="240" w:lineRule="auto"/>
        <w:rPr>
          <w:b/>
          <w:bCs/>
          <w:sz w:val="16"/>
          <w:szCs w:val="16"/>
        </w:rPr>
      </w:pPr>
    </w:p>
    <w:p w14:paraId="298613F8" w14:textId="4731752A" w:rsidR="00AB5A54" w:rsidRPr="00D037D8" w:rsidRDefault="002C16AD" w:rsidP="00B35571">
      <w:pPr>
        <w:spacing w:after="0" w:line="240" w:lineRule="auto"/>
        <w:rPr>
          <w:sz w:val="27"/>
          <w:szCs w:val="27"/>
        </w:rPr>
      </w:pPr>
      <w:r w:rsidRPr="00D037D8">
        <w:rPr>
          <w:b/>
          <w:bCs/>
          <w:sz w:val="27"/>
          <w:szCs w:val="27"/>
        </w:rPr>
        <w:t xml:space="preserve">THE CURIOUS CASE OF THE </w:t>
      </w:r>
      <w:r w:rsidR="00AB5A54" w:rsidRPr="00D037D8">
        <w:rPr>
          <w:b/>
          <w:bCs/>
          <w:sz w:val="27"/>
          <w:szCs w:val="27"/>
        </w:rPr>
        <w:t xml:space="preserve">CHURCH </w:t>
      </w:r>
      <w:r w:rsidR="005F6564">
        <w:rPr>
          <w:sz w:val="27"/>
          <w:szCs w:val="27"/>
        </w:rPr>
        <w:t>_</w:t>
      </w:r>
      <w:r w:rsidR="005F6564" w:rsidRPr="005F6564">
        <w:rPr>
          <w:sz w:val="26"/>
          <w:szCs w:val="26"/>
        </w:rPr>
        <w:t>_______________</w:t>
      </w:r>
      <w:r w:rsidR="005F6564">
        <w:rPr>
          <w:sz w:val="27"/>
          <w:szCs w:val="27"/>
        </w:rPr>
        <w:t>_</w:t>
      </w:r>
      <w:r w:rsidRPr="005F6564">
        <w:rPr>
          <w:b/>
          <w:bCs/>
          <w:sz w:val="28"/>
          <w:szCs w:val="28"/>
        </w:rPr>
        <w:t xml:space="preserve"> </w:t>
      </w:r>
      <w:r w:rsidRPr="00D037D8">
        <w:rPr>
          <w:b/>
          <w:bCs/>
          <w:sz w:val="27"/>
          <w:szCs w:val="27"/>
        </w:rPr>
        <w:t>AND ISRAEL</w:t>
      </w:r>
      <w:r w:rsidR="00D037D8">
        <w:rPr>
          <w:b/>
          <w:bCs/>
          <w:sz w:val="27"/>
          <w:szCs w:val="27"/>
        </w:rPr>
        <w:t xml:space="preserve"> </w:t>
      </w:r>
      <w:r w:rsidR="00D037D8" w:rsidRPr="00D037D8">
        <w:rPr>
          <w:sz w:val="27"/>
          <w:szCs w:val="27"/>
        </w:rPr>
        <w:t xml:space="preserve">(A.D. </w:t>
      </w:r>
      <w:r w:rsidR="00447BA6">
        <w:rPr>
          <w:sz w:val="27"/>
          <w:szCs w:val="27"/>
        </w:rPr>
        <w:t>100</w:t>
      </w:r>
      <w:r w:rsidR="00D037D8" w:rsidRPr="00D037D8">
        <w:rPr>
          <w:sz w:val="27"/>
          <w:szCs w:val="27"/>
        </w:rPr>
        <w:t xml:space="preserve"> to A.D. 253)</w:t>
      </w:r>
    </w:p>
    <w:sectPr w:rsidR="00AB5A54" w:rsidRPr="00D037D8" w:rsidSect="00D10201">
      <w:pgSz w:w="12240" w:h="15840"/>
      <w:pgMar w:top="720" w:right="108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0AF"/>
    <w:multiLevelType w:val="hybridMultilevel"/>
    <w:tmpl w:val="B0ECF81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6E24CA"/>
    <w:multiLevelType w:val="hybridMultilevel"/>
    <w:tmpl w:val="8D80D946"/>
    <w:lvl w:ilvl="0" w:tplc="9E7C84D0">
      <w:start w:val="1"/>
      <w:numFmt w:val="decimal"/>
      <w:lvlText w:val="%1."/>
      <w:lvlJc w:val="left"/>
      <w:pPr>
        <w:ind w:left="630" w:hanging="360"/>
      </w:pPr>
      <w:rPr>
        <w:sz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66742B"/>
    <w:multiLevelType w:val="hybridMultilevel"/>
    <w:tmpl w:val="BC00E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923C6"/>
    <w:multiLevelType w:val="hybridMultilevel"/>
    <w:tmpl w:val="65B092B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024A4F"/>
    <w:multiLevelType w:val="hybridMultilevel"/>
    <w:tmpl w:val="02FA693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E95BF7"/>
    <w:multiLevelType w:val="hybridMultilevel"/>
    <w:tmpl w:val="B10A4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4A7786"/>
    <w:multiLevelType w:val="hybridMultilevel"/>
    <w:tmpl w:val="6C3E11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B42E8"/>
    <w:multiLevelType w:val="hybridMultilevel"/>
    <w:tmpl w:val="0CC4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D5161"/>
    <w:multiLevelType w:val="hybridMultilevel"/>
    <w:tmpl w:val="566CD6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C4EBB"/>
    <w:multiLevelType w:val="hybridMultilevel"/>
    <w:tmpl w:val="C220DD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B61C09"/>
    <w:multiLevelType w:val="hybridMultilevel"/>
    <w:tmpl w:val="6D4A3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E07DA3"/>
    <w:multiLevelType w:val="hybridMultilevel"/>
    <w:tmpl w:val="D95AFE3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B32349E"/>
    <w:multiLevelType w:val="hybridMultilevel"/>
    <w:tmpl w:val="4FA861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4955D6E"/>
    <w:multiLevelType w:val="hybridMultilevel"/>
    <w:tmpl w:val="A998B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3236E"/>
    <w:multiLevelType w:val="hybridMultilevel"/>
    <w:tmpl w:val="4BE056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9861DA"/>
    <w:multiLevelType w:val="hybridMultilevel"/>
    <w:tmpl w:val="92D0AB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316113"/>
    <w:multiLevelType w:val="hybridMultilevel"/>
    <w:tmpl w:val="B5588D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6971E2"/>
    <w:multiLevelType w:val="hybridMultilevel"/>
    <w:tmpl w:val="5DE6BD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A010CE"/>
    <w:multiLevelType w:val="hybridMultilevel"/>
    <w:tmpl w:val="2E96B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E5131D"/>
    <w:multiLevelType w:val="hybridMultilevel"/>
    <w:tmpl w:val="EB48BBB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BB57CFA"/>
    <w:multiLevelType w:val="hybridMultilevel"/>
    <w:tmpl w:val="CCC08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0D0C82"/>
    <w:multiLevelType w:val="hybridMultilevel"/>
    <w:tmpl w:val="53EAA73C"/>
    <w:lvl w:ilvl="0" w:tplc="C1C409CC">
      <w:start w:val="1"/>
      <w:numFmt w:val="upperLetter"/>
      <w:lvlText w:val="%1."/>
      <w:lvlJc w:val="left"/>
      <w:pPr>
        <w:ind w:left="720" w:hanging="360"/>
      </w:pPr>
      <w:rPr>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104EB"/>
    <w:multiLevelType w:val="hybridMultilevel"/>
    <w:tmpl w:val="A086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42C30"/>
    <w:multiLevelType w:val="hybridMultilevel"/>
    <w:tmpl w:val="B64E44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326E2A"/>
    <w:multiLevelType w:val="hybridMultilevel"/>
    <w:tmpl w:val="CA98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A1B56"/>
    <w:multiLevelType w:val="hybridMultilevel"/>
    <w:tmpl w:val="C624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BF7589"/>
    <w:multiLevelType w:val="hybridMultilevel"/>
    <w:tmpl w:val="B5ECC6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AE31DC"/>
    <w:multiLevelType w:val="hybridMultilevel"/>
    <w:tmpl w:val="92D0AB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8073675">
    <w:abstractNumId w:val="18"/>
  </w:num>
  <w:num w:numId="2" w16cid:durableId="2028366408">
    <w:abstractNumId w:val="21"/>
  </w:num>
  <w:num w:numId="3" w16cid:durableId="1853640439">
    <w:abstractNumId w:val="14"/>
  </w:num>
  <w:num w:numId="4" w16cid:durableId="1298991521">
    <w:abstractNumId w:val="11"/>
  </w:num>
  <w:num w:numId="5" w16cid:durableId="1595286313">
    <w:abstractNumId w:val="3"/>
  </w:num>
  <w:num w:numId="6" w16cid:durableId="1222640212">
    <w:abstractNumId w:val="12"/>
  </w:num>
  <w:num w:numId="7" w16cid:durableId="2118988123">
    <w:abstractNumId w:val="24"/>
  </w:num>
  <w:num w:numId="8" w16cid:durableId="1063212081">
    <w:abstractNumId w:val="4"/>
  </w:num>
  <w:num w:numId="9" w16cid:durableId="727799996">
    <w:abstractNumId w:val="27"/>
  </w:num>
  <w:num w:numId="10" w16cid:durableId="1811512571">
    <w:abstractNumId w:val="8"/>
  </w:num>
  <w:num w:numId="11" w16cid:durableId="1633558083">
    <w:abstractNumId w:val="6"/>
  </w:num>
  <w:num w:numId="12" w16cid:durableId="639775335">
    <w:abstractNumId w:val="23"/>
  </w:num>
  <w:num w:numId="13" w16cid:durableId="47271169">
    <w:abstractNumId w:val="9"/>
  </w:num>
  <w:num w:numId="14" w16cid:durableId="1918250948">
    <w:abstractNumId w:val="0"/>
  </w:num>
  <w:num w:numId="15" w16cid:durableId="708457274">
    <w:abstractNumId w:val="1"/>
  </w:num>
  <w:num w:numId="16" w16cid:durableId="2119177053">
    <w:abstractNumId w:val="2"/>
  </w:num>
  <w:num w:numId="17" w16cid:durableId="482935772">
    <w:abstractNumId w:val="10"/>
  </w:num>
  <w:num w:numId="18" w16cid:durableId="311325541">
    <w:abstractNumId w:val="13"/>
  </w:num>
  <w:num w:numId="19" w16cid:durableId="1965232743">
    <w:abstractNumId w:val="19"/>
  </w:num>
  <w:num w:numId="20" w16cid:durableId="1648968972">
    <w:abstractNumId w:val="7"/>
  </w:num>
  <w:num w:numId="21" w16cid:durableId="10229553">
    <w:abstractNumId w:val="22"/>
  </w:num>
  <w:num w:numId="22" w16cid:durableId="1888488800">
    <w:abstractNumId w:val="20"/>
  </w:num>
  <w:num w:numId="23" w16cid:durableId="1611858316">
    <w:abstractNumId w:val="26"/>
  </w:num>
  <w:num w:numId="24" w16cid:durableId="350033816">
    <w:abstractNumId w:val="17"/>
  </w:num>
  <w:num w:numId="25" w16cid:durableId="1684093363">
    <w:abstractNumId w:val="16"/>
  </w:num>
  <w:num w:numId="26" w16cid:durableId="65105444">
    <w:abstractNumId w:val="5"/>
  </w:num>
  <w:num w:numId="27" w16cid:durableId="676155744">
    <w:abstractNumId w:val="15"/>
  </w:num>
  <w:num w:numId="28" w16cid:durableId="13441657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0111"/>
    <w:rsid w:val="00001B5A"/>
    <w:rsid w:val="0001152E"/>
    <w:rsid w:val="0001263B"/>
    <w:rsid w:val="0001465F"/>
    <w:rsid w:val="00015E1F"/>
    <w:rsid w:val="00017BFC"/>
    <w:rsid w:val="00022B5D"/>
    <w:rsid w:val="00026E9F"/>
    <w:rsid w:val="00040815"/>
    <w:rsid w:val="00040DA5"/>
    <w:rsid w:val="00042CE7"/>
    <w:rsid w:val="00045A08"/>
    <w:rsid w:val="00046737"/>
    <w:rsid w:val="00047ECF"/>
    <w:rsid w:val="00050914"/>
    <w:rsid w:val="00053106"/>
    <w:rsid w:val="0005619B"/>
    <w:rsid w:val="00062B6A"/>
    <w:rsid w:val="00065784"/>
    <w:rsid w:val="000700D8"/>
    <w:rsid w:val="000A1DEA"/>
    <w:rsid w:val="000A374E"/>
    <w:rsid w:val="000A6481"/>
    <w:rsid w:val="000A6804"/>
    <w:rsid w:val="000B0F96"/>
    <w:rsid w:val="000B2FC9"/>
    <w:rsid w:val="000E0AED"/>
    <w:rsid w:val="000E149E"/>
    <w:rsid w:val="000F05C5"/>
    <w:rsid w:val="000F4164"/>
    <w:rsid w:val="000F4176"/>
    <w:rsid w:val="00102A6F"/>
    <w:rsid w:val="00104B6E"/>
    <w:rsid w:val="0011683B"/>
    <w:rsid w:val="00117AFE"/>
    <w:rsid w:val="00125D4E"/>
    <w:rsid w:val="00127AEB"/>
    <w:rsid w:val="00133375"/>
    <w:rsid w:val="00133F0E"/>
    <w:rsid w:val="00134460"/>
    <w:rsid w:val="001366C6"/>
    <w:rsid w:val="0014145B"/>
    <w:rsid w:val="00144A1C"/>
    <w:rsid w:val="00150798"/>
    <w:rsid w:val="001676FB"/>
    <w:rsid w:val="0017156A"/>
    <w:rsid w:val="00177552"/>
    <w:rsid w:val="001815FE"/>
    <w:rsid w:val="00187158"/>
    <w:rsid w:val="001907CA"/>
    <w:rsid w:val="00195AE5"/>
    <w:rsid w:val="00195E2C"/>
    <w:rsid w:val="001A099D"/>
    <w:rsid w:val="001A0B36"/>
    <w:rsid w:val="001A1979"/>
    <w:rsid w:val="001A66AE"/>
    <w:rsid w:val="001A7505"/>
    <w:rsid w:val="001B32BB"/>
    <w:rsid w:val="001B4CEF"/>
    <w:rsid w:val="001C051D"/>
    <w:rsid w:val="001C2382"/>
    <w:rsid w:val="001C64FF"/>
    <w:rsid w:val="001C7C3E"/>
    <w:rsid w:val="001D4B13"/>
    <w:rsid w:val="001D693D"/>
    <w:rsid w:val="001E05D2"/>
    <w:rsid w:val="001E20D7"/>
    <w:rsid w:val="001E59C2"/>
    <w:rsid w:val="001E6CC8"/>
    <w:rsid w:val="001E7F4B"/>
    <w:rsid w:val="001F2B10"/>
    <w:rsid w:val="001F3B54"/>
    <w:rsid w:val="00213755"/>
    <w:rsid w:val="00217ABB"/>
    <w:rsid w:val="00220502"/>
    <w:rsid w:val="00223667"/>
    <w:rsid w:val="00230BCD"/>
    <w:rsid w:val="002327E4"/>
    <w:rsid w:val="002369F2"/>
    <w:rsid w:val="00237AFF"/>
    <w:rsid w:val="00240562"/>
    <w:rsid w:val="002421B6"/>
    <w:rsid w:val="00253B65"/>
    <w:rsid w:val="00262CA3"/>
    <w:rsid w:val="0027298D"/>
    <w:rsid w:val="002729A3"/>
    <w:rsid w:val="00274C2A"/>
    <w:rsid w:val="002802A1"/>
    <w:rsid w:val="00280331"/>
    <w:rsid w:val="002831A9"/>
    <w:rsid w:val="00287C0F"/>
    <w:rsid w:val="00290901"/>
    <w:rsid w:val="002916CF"/>
    <w:rsid w:val="002A0111"/>
    <w:rsid w:val="002A44E7"/>
    <w:rsid w:val="002A564D"/>
    <w:rsid w:val="002A5716"/>
    <w:rsid w:val="002B2E1A"/>
    <w:rsid w:val="002C16AD"/>
    <w:rsid w:val="002D1827"/>
    <w:rsid w:val="002D2D1C"/>
    <w:rsid w:val="002D65F2"/>
    <w:rsid w:val="002D71D9"/>
    <w:rsid w:val="002E0364"/>
    <w:rsid w:val="002E2D48"/>
    <w:rsid w:val="002E539B"/>
    <w:rsid w:val="002E7A00"/>
    <w:rsid w:val="002F4133"/>
    <w:rsid w:val="002F43B4"/>
    <w:rsid w:val="002F5058"/>
    <w:rsid w:val="00305872"/>
    <w:rsid w:val="00305DCE"/>
    <w:rsid w:val="00312B99"/>
    <w:rsid w:val="00317CDB"/>
    <w:rsid w:val="0033215C"/>
    <w:rsid w:val="003353A7"/>
    <w:rsid w:val="003443E4"/>
    <w:rsid w:val="00346113"/>
    <w:rsid w:val="00347C37"/>
    <w:rsid w:val="003529CE"/>
    <w:rsid w:val="00355E1A"/>
    <w:rsid w:val="00357BAB"/>
    <w:rsid w:val="00362991"/>
    <w:rsid w:val="00365AD2"/>
    <w:rsid w:val="0037025D"/>
    <w:rsid w:val="00391ECA"/>
    <w:rsid w:val="003973B1"/>
    <w:rsid w:val="003A2122"/>
    <w:rsid w:val="003A3498"/>
    <w:rsid w:val="003A4893"/>
    <w:rsid w:val="003B0161"/>
    <w:rsid w:val="003D6413"/>
    <w:rsid w:val="003E05A5"/>
    <w:rsid w:val="003E2CD1"/>
    <w:rsid w:val="003E4952"/>
    <w:rsid w:val="003E5113"/>
    <w:rsid w:val="003E581A"/>
    <w:rsid w:val="003F3A2B"/>
    <w:rsid w:val="003F6BE4"/>
    <w:rsid w:val="0040137C"/>
    <w:rsid w:val="00410160"/>
    <w:rsid w:val="00416CD7"/>
    <w:rsid w:val="0042033D"/>
    <w:rsid w:val="004243E1"/>
    <w:rsid w:val="004255CF"/>
    <w:rsid w:val="00427A69"/>
    <w:rsid w:val="00430B4D"/>
    <w:rsid w:val="00432E84"/>
    <w:rsid w:val="00434E13"/>
    <w:rsid w:val="00440B3C"/>
    <w:rsid w:val="0044233A"/>
    <w:rsid w:val="00442847"/>
    <w:rsid w:val="00447BA6"/>
    <w:rsid w:val="00453434"/>
    <w:rsid w:val="00453E69"/>
    <w:rsid w:val="00461BD7"/>
    <w:rsid w:val="0046362A"/>
    <w:rsid w:val="004665F6"/>
    <w:rsid w:val="00472110"/>
    <w:rsid w:val="00475805"/>
    <w:rsid w:val="00475E39"/>
    <w:rsid w:val="004807CD"/>
    <w:rsid w:val="004847F9"/>
    <w:rsid w:val="00486F40"/>
    <w:rsid w:val="00487FDA"/>
    <w:rsid w:val="004A41E7"/>
    <w:rsid w:val="004A6456"/>
    <w:rsid w:val="004B4E25"/>
    <w:rsid w:val="004B723F"/>
    <w:rsid w:val="004C5128"/>
    <w:rsid w:val="004C65B1"/>
    <w:rsid w:val="004D424F"/>
    <w:rsid w:val="004E40E5"/>
    <w:rsid w:val="004E5C43"/>
    <w:rsid w:val="004E7AEF"/>
    <w:rsid w:val="004F0C3E"/>
    <w:rsid w:val="004F2C61"/>
    <w:rsid w:val="005018C4"/>
    <w:rsid w:val="00501A13"/>
    <w:rsid w:val="005022F3"/>
    <w:rsid w:val="005071B8"/>
    <w:rsid w:val="005103FB"/>
    <w:rsid w:val="00512816"/>
    <w:rsid w:val="005134E5"/>
    <w:rsid w:val="00516422"/>
    <w:rsid w:val="00521773"/>
    <w:rsid w:val="00521EBA"/>
    <w:rsid w:val="00521F88"/>
    <w:rsid w:val="00533EA8"/>
    <w:rsid w:val="00546BB4"/>
    <w:rsid w:val="00551EF7"/>
    <w:rsid w:val="00554303"/>
    <w:rsid w:val="00560021"/>
    <w:rsid w:val="005759A6"/>
    <w:rsid w:val="0057686E"/>
    <w:rsid w:val="00584792"/>
    <w:rsid w:val="005851EC"/>
    <w:rsid w:val="00585BD1"/>
    <w:rsid w:val="00590F91"/>
    <w:rsid w:val="0059108B"/>
    <w:rsid w:val="005A6192"/>
    <w:rsid w:val="005B0D0E"/>
    <w:rsid w:val="005B2369"/>
    <w:rsid w:val="005B77CD"/>
    <w:rsid w:val="005B7B0A"/>
    <w:rsid w:val="005C3ABF"/>
    <w:rsid w:val="005C41DF"/>
    <w:rsid w:val="005D2F66"/>
    <w:rsid w:val="005D4626"/>
    <w:rsid w:val="005D55AF"/>
    <w:rsid w:val="005D571F"/>
    <w:rsid w:val="005F19D5"/>
    <w:rsid w:val="005F1A08"/>
    <w:rsid w:val="005F29E3"/>
    <w:rsid w:val="005F47D4"/>
    <w:rsid w:val="005F6564"/>
    <w:rsid w:val="00602025"/>
    <w:rsid w:val="0060207C"/>
    <w:rsid w:val="0060726F"/>
    <w:rsid w:val="00607B2E"/>
    <w:rsid w:val="0061049C"/>
    <w:rsid w:val="00613C30"/>
    <w:rsid w:val="006314F3"/>
    <w:rsid w:val="00637E5D"/>
    <w:rsid w:val="00642929"/>
    <w:rsid w:val="00645302"/>
    <w:rsid w:val="00650F16"/>
    <w:rsid w:val="0065471B"/>
    <w:rsid w:val="00654A72"/>
    <w:rsid w:val="00655F81"/>
    <w:rsid w:val="00657FA4"/>
    <w:rsid w:val="00670B16"/>
    <w:rsid w:val="00677E02"/>
    <w:rsid w:val="00681D4E"/>
    <w:rsid w:val="00684150"/>
    <w:rsid w:val="00684553"/>
    <w:rsid w:val="006906A5"/>
    <w:rsid w:val="00690880"/>
    <w:rsid w:val="006969E1"/>
    <w:rsid w:val="006A27C6"/>
    <w:rsid w:val="006B5C61"/>
    <w:rsid w:val="006C00BC"/>
    <w:rsid w:val="006C1D70"/>
    <w:rsid w:val="006C2AFF"/>
    <w:rsid w:val="006C351E"/>
    <w:rsid w:val="006C435F"/>
    <w:rsid w:val="006D0A4C"/>
    <w:rsid w:val="006D3757"/>
    <w:rsid w:val="006D7CC2"/>
    <w:rsid w:val="006E4A52"/>
    <w:rsid w:val="006E4CCC"/>
    <w:rsid w:val="006E5499"/>
    <w:rsid w:val="006F330E"/>
    <w:rsid w:val="006F4BA8"/>
    <w:rsid w:val="007075BE"/>
    <w:rsid w:val="007103D5"/>
    <w:rsid w:val="0071317D"/>
    <w:rsid w:val="0071618F"/>
    <w:rsid w:val="00723091"/>
    <w:rsid w:val="00724F74"/>
    <w:rsid w:val="00727380"/>
    <w:rsid w:val="00734EB9"/>
    <w:rsid w:val="00735C00"/>
    <w:rsid w:val="00755DAE"/>
    <w:rsid w:val="00757329"/>
    <w:rsid w:val="00771ABF"/>
    <w:rsid w:val="007734F4"/>
    <w:rsid w:val="00780BD9"/>
    <w:rsid w:val="00783E03"/>
    <w:rsid w:val="00783FE6"/>
    <w:rsid w:val="0079526A"/>
    <w:rsid w:val="00795A5E"/>
    <w:rsid w:val="007A2892"/>
    <w:rsid w:val="007B0C5A"/>
    <w:rsid w:val="007B3144"/>
    <w:rsid w:val="007B3590"/>
    <w:rsid w:val="007B4CCA"/>
    <w:rsid w:val="007B780F"/>
    <w:rsid w:val="007C06CC"/>
    <w:rsid w:val="007C09DA"/>
    <w:rsid w:val="007C1D4A"/>
    <w:rsid w:val="007C2C43"/>
    <w:rsid w:val="007C62DD"/>
    <w:rsid w:val="007D2D38"/>
    <w:rsid w:val="007D2F53"/>
    <w:rsid w:val="007D5D84"/>
    <w:rsid w:val="007E207E"/>
    <w:rsid w:val="007E6327"/>
    <w:rsid w:val="007E7497"/>
    <w:rsid w:val="007F081F"/>
    <w:rsid w:val="007F1623"/>
    <w:rsid w:val="007F50E8"/>
    <w:rsid w:val="00804A3C"/>
    <w:rsid w:val="00811CB5"/>
    <w:rsid w:val="00812826"/>
    <w:rsid w:val="008145F9"/>
    <w:rsid w:val="008158EB"/>
    <w:rsid w:val="00822BCE"/>
    <w:rsid w:val="00824AF1"/>
    <w:rsid w:val="00833A66"/>
    <w:rsid w:val="00840972"/>
    <w:rsid w:val="008438AC"/>
    <w:rsid w:val="00843970"/>
    <w:rsid w:val="00851400"/>
    <w:rsid w:val="00857177"/>
    <w:rsid w:val="00857AAA"/>
    <w:rsid w:val="00860B89"/>
    <w:rsid w:val="00860ECD"/>
    <w:rsid w:val="00870A55"/>
    <w:rsid w:val="008759C7"/>
    <w:rsid w:val="0087664E"/>
    <w:rsid w:val="00883D2C"/>
    <w:rsid w:val="00891E0F"/>
    <w:rsid w:val="00895E4D"/>
    <w:rsid w:val="008A6747"/>
    <w:rsid w:val="008A73A6"/>
    <w:rsid w:val="008B381C"/>
    <w:rsid w:val="008B38AA"/>
    <w:rsid w:val="008C18C4"/>
    <w:rsid w:val="008C18E5"/>
    <w:rsid w:val="008C5220"/>
    <w:rsid w:val="008D6F94"/>
    <w:rsid w:val="008E1DD0"/>
    <w:rsid w:val="008E4741"/>
    <w:rsid w:val="008F64CC"/>
    <w:rsid w:val="00902B32"/>
    <w:rsid w:val="009063DF"/>
    <w:rsid w:val="009075A9"/>
    <w:rsid w:val="00917FB7"/>
    <w:rsid w:val="0094056C"/>
    <w:rsid w:val="00942C0B"/>
    <w:rsid w:val="00942C99"/>
    <w:rsid w:val="009504A2"/>
    <w:rsid w:val="00952261"/>
    <w:rsid w:val="0095521C"/>
    <w:rsid w:val="00955A0B"/>
    <w:rsid w:val="00961F71"/>
    <w:rsid w:val="009640E4"/>
    <w:rsid w:val="0097069C"/>
    <w:rsid w:val="00980E71"/>
    <w:rsid w:val="0098279B"/>
    <w:rsid w:val="00982C7E"/>
    <w:rsid w:val="00986BD0"/>
    <w:rsid w:val="009A48F7"/>
    <w:rsid w:val="009A5DB5"/>
    <w:rsid w:val="009B234F"/>
    <w:rsid w:val="009B6506"/>
    <w:rsid w:val="009C0321"/>
    <w:rsid w:val="009C1EF4"/>
    <w:rsid w:val="009C6403"/>
    <w:rsid w:val="009C7ABB"/>
    <w:rsid w:val="009D0033"/>
    <w:rsid w:val="009D0D9D"/>
    <w:rsid w:val="009E359C"/>
    <w:rsid w:val="009E37AA"/>
    <w:rsid w:val="009F07FF"/>
    <w:rsid w:val="009F0A78"/>
    <w:rsid w:val="009F24E9"/>
    <w:rsid w:val="009F33E8"/>
    <w:rsid w:val="009F3740"/>
    <w:rsid w:val="009F524A"/>
    <w:rsid w:val="009F5C80"/>
    <w:rsid w:val="00A017BF"/>
    <w:rsid w:val="00A02A64"/>
    <w:rsid w:val="00A04F2B"/>
    <w:rsid w:val="00A05954"/>
    <w:rsid w:val="00A068BB"/>
    <w:rsid w:val="00A071B6"/>
    <w:rsid w:val="00A11F69"/>
    <w:rsid w:val="00A16AEA"/>
    <w:rsid w:val="00A237F8"/>
    <w:rsid w:val="00A26644"/>
    <w:rsid w:val="00A32D8B"/>
    <w:rsid w:val="00A457C6"/>
    <w:rsid w:val="00A53792"/>
    <w:rsid w:val="00A5403E"/>
    <w:rsid w:val="00A5554B"/>
    <w:rsid w:val="00A60580"/>
    <w:rsid w:val="00A621A7"/>
    <w:rsid w:val="00A624B8"/>
    <w:rsid w:val="00A67221"/>
    <w:rsid w:val="00A722CC"/>
    <w:rsid w:val="00A75E9A"/>
    <w:rsid w:val="00A75F08"/>
    <w:rsid w:val="00A77AAD"/>
    <w:rsid w:val="00A805FD"/>
    <w:rsid w:val="00A84390"/>
    <w:rsid w:val="00A859E5"/>
    <w:rsid w:val="00A9066B"/>
    <w:rsid w:val="00A91E66"/>
    <w:rsid w:val="00A92061"/>
    <w:rsid w:val="00A92153"/>
    <w:rsid w:val="00A92909"/>
    <w:rsid w:val="00A964BE"/>
    <w:rsid w:val="00A9746C"/>
    <w:rsid w:val="00AA473A"/>
    <w:rsid w:val="00AB36EC"/>
    <w:rsid w:val="00AB5A54"/>
    <w:rsid w:val="00AD26BF"/>
    <w:rsid w:val="00AD3684"/>
    <w:rsid w:val="00AD59C9"/>
    <w:rsid w:val="00AD64E2"/>
    <w:rsid w:val="00AD706D"/>
    <w:rsid w:val="00AD744B"/>
    <w:rsid w:val="00AF227E"/>
    <w:rsid w:val="00AF56E2"/>
    <w:rsid w:val="00B107E5"/>
    <w:rsid w:val="00B13459"/>
    <w:rsid w:val="00B16DD9"/>
    <w:rsid w:val="00B25B57"/>
    <w:rsid w:val="00B25FD8"/>
    <w:rsid w:val="00B2609F"/>
    <w:rsid w:val="00B3051D"/>
    <w:rsid w:val="00B35571"/>
    <w:rsid w:val="00B41F8E"/>
    <w:rsid w:val="00B45098"/>
    <w:rsid w:val="00B54326"/>
    <w:rsid w:val="00B569A4"/>
    <w:rsid w:val="00B65C6D"/>
    <w:rsid w:val="00B84149"/>
    <w:rsid w:val="00B8564E"/>
    <w:rsid w:val="00B92545"/>
    <w:rsid w:val="00B96164"/>
    <w:rsid w:val="00B96475"/>
    <w:rsid w:val="00B96977"/>
    <w:rsid w:val="00BA00DB"/>
    <w:rsid w:val="00BB0D31"/>
    <w:rsid w:val="00BB4A07"/>
    <w:rsid w:val="00BC0A92"/>
    <w:rsid w:val="00BD085F"/>
    <w:rsid w:val="00BD16AE"/>
    <w:rsid w:val="00BD5049"/>
    <w:rsid w:val="00BD6A77"/>
    <w:rsid w:val="00BE0115"/>
    <w:rsid w:val="00BE1128"/>
    <w:rsid w:val="00BE1F7A"/>
    <w:rsid w:val="00BE596D"/>
    <w:rsid w:val="00BF0E41"/>
    <w:rsid w:val="00BF1C00"/>
    <w:rsid w:val="00BF5401"/>
    <w:rsid w:val="00BF67EE"/>
    <w:rsid w:val="00BF6F86"/>
    <w:rsid w:val="00BF7107"/>
    <w:rsid w:val="00C00888"/>
    <w:rsid w:val="00C014DB"/>
    <w:rsid w:val="00C0202C"/>
    <w:rsid w:val="00C02E9E"/>
    <w:rsid w:val="00C04C56"/>
    <w:rsid w:val="00C07628"/>
    <w:rsid w:val="00C13551"/>
    <w:rsid w:val="00C14CC5"/>
    <w:rsid w:val="00C20D59"/>
    <w:rsid w:val="00C20E04"/>
    <w:rsid w:val="00C2225B"/>
    <w:rsid w:val="00C22307"/>
    <w:rsid w:val="00C226F9"/>
    <w:rsid w:val="00C23062"/>
    <w:rsid w:val="00C244B2"/>
    <w:rsid w:val="00C27140"/>
    <w:rsid w:val="00C4668E"/>
    <w:rsid w:val="00C57341"/>
    <w:rsid w:val="00C75B70"/>
    <w:rsid w:val="00C75D2D"/>
    <w:rsid w:val="00C77B4E"/>
    <w:rsid w:val="00C8116B"/>
    <w:rsid w:val="00C8148D"/>
    <w:rsid w:val="00C871C9"/>
    <w:rsid w:val="00C908EA"/>
    <w:rsid w:val="00C97B7E"/>
    <w:rsid w:val="00CA16F8"/>
    <w:rsid w:val="00CA3A2B"/>
    <w:rsid w:val="00CA509F"/>
    <w:rsid w:val="00CA5D66"/>
    <w:rsid w:val="00CA601C"/>
    <w:rsid w:val="00CA61C3"/>
    <w:rsid w:val="00CB246B"/>
    <w:rsid w:val="00CB53D3"/>
    <w:rsid w:val="00CC70B6"/>
    <w:rsid w:val="00CD4B70"/>
    <w:rsid w:val="00CE24B6"/>
    <w:rsid w:val="00CE5D02"/>
    <w:rsid w:val="00CF0198"/>
    <w:rsid w:val="00CF0E38"/>
    <w:rsid w:val="00CF12F8"/>
    <w:rsid w:val="00CF26CC"/>
    <w:rsid w:val="00CF295F"/>
    <w:rsid w:val="00CF2E46"/>
    <w:rsid w:val="00CF6702"/>
    <w:rsid w:val="00D01776"/>
    <w:rsid w:val="00D037D8"/>
    <w:rsid w:val="00D0575C"/>
    <w:rsid w:val="00D10201"/>
    <w:rsid w:val="00D1170C"/>
    <w:rsid w:val="00D11DA8"/>
    <w:rsid w:val="00D21077"/>
    <w:rsid w:val="00D24807"/>
    <w:rsid w:val="00D25A03"/>
    <w:rsid w:val="00D404A1"/>
    <w:rsid w:val="00D45328"/>
    <w:rsid w:val="00D51FF5"/>
    <w:rsid w:val="00D5349C"/>
    <w:rsid w:val="00D57BFA"/>
    <w:rsid w:val="00D61AB5"/>
    <w:rsid w:val="00D64E68"/>
    <w:rsid w:val="00D738B7"/>
    <w:rsid w:val="00D769E4"/>
    <w:rsid w:val="00D806D5"/>
    <w:rsid w:val="00D808D4"/>
    <w:rsid w:val="00D8092B"/>
    <w:rsid w:val="00D80D7F"/>
    <w:rsid w:val="00D81DF6"/>
    <w:rsid w:val="00D8216E"/>
    <w:rsid w:val="00D84EA8"/>
    <w:rsid w:val="00D860D5"/>
    <w:rsid w:val="00D87E5D"/>
    <w:rsid w:val="00D96B5D"/>
    <w:rsid w:val="00DA11A8"/>
    <w:rsid w:val="00DA5AB9"/>
    <w:rsid w:val="00DA74F6"/>
    <w:rsid w:val="00DB0E37"/>
    <w:rsid w:val="00DB3DEB"/>
    <w:rsid w:val="00DB6F45"/>
    <w:rsid w:val="00DC4B2E"/>
    <w:rsid w:val="00DC64D2"/>
    <w:rsid w:val="00DD2441"/>
    <w:rsid w:val="00DD4F2C"/>
    <w:rsid w:val="00DE63D1"/>
    <w:rsid w:val="00DF1AA3"/>
    <w:rsid w:val="00DF5B04"/>
    <w:rsid w:val="00DF5C9E"/>
    <w:rsid w:val="00E00166"/>
    <w:rsid w:val="00E01A2A"/>
    <w:rsid w:val="00E04D67"/>
    <w:rsid w:val="00E06C4B"/>
    <w:rsid w:val="00E07724"/>
    <w:rsid w:val="00E111CD"/>
    <w:rsid w:val="00E154EC"/>
    <w:rsid w:val="00E159CC"/>
    <w:rsid w:val="00E175B1"/>
    <w:rsid w:val="00E2565A"/>
    <w:rsid w:val="00E272F5"/>
    <w:rsid w:val="00E330CA"/>
    <w:rsid w:val="00E404AF"/>
    <w:rsid w:val="00E4277B"/>
    <w:rsid w:val="00E46928"/>
    <w:rsid w:val="00E515E0"/>
    <w:rsid w:val="00E53DC3"/>
    <w:rsid w:val="00E54CCA"/>
    <w:rsid w:val="00E55571"/>
    <w:rsid w:val="00E66AE3"/>
    <w:rsid w:val="00E70634"/>
    <w:rsid w:val="00E71513"/>
    <w:rsid w:val="00E75542"/>
    <w:rsid w:val="00E77BC1"/>
    <w:rsid w:val="00E80A17"/>
    <w:rsid w:val="00E861D6"/>
    <w:rsid w:val="00E86917"/>
    <w:rsid w:val="00E9002D"/>
    <w:rsid w:val="00E907F4"/>
    <w:rsid w:val="00E93B2A"/>
    <w:rsid w:val="00E962F6"/>
    <w:rsid w:val="00EA184D"/>
    <w:rsid w:val="00EA5491"/>
    <w:rsid w:val="00EA6B77"/>
    <w:rsid w:val="00EB3BA0"/>
    <w:rsid w:val="00EB784C"/>
    <w:rsid w:val="00EC2155"/>
    <w:rsid w:val="00EC33FA"/>
    <w:rsid w:val="00EC487B"/>
    <w:rsid w:val="00EC6F7C"/>
    <w:rsid w:val="00ED24F3"/>
    <w:rsid w:val="00ED35B2"/>
    <w:rsid w:val="00ED5022"/>
    <w:rsid w:val="00ED6CB9"/>
    <w:rsid w:val="00EE450A"/>
    <w:rsid w:val="00EE5CED"/>
    <w:rsid w:val="00EF397E"/>
    <w:rsid w:val="00EF3A60"/>
    <w:rsid w:val="00EF4FD2"/>
    <w:rsid w:val="00EF6A1D"/>
    <w:rsid w:val="00F076CB"/>
    <w:rsid w:val="00F13327"/>
    <w:rsid w:val="00F14CFF"/>
    <w:rsid w:val="00F17A8B"/>
    <w:rsid w:val="00F17E94"/>
    <w:rsid w:val="00F21290"/>
    <w:rsid w:val="00F26299"/>
    <w:rsid w:val="00F32007"/>
    <w:rsid w:val="00F33859"/>
    <w:rsid w:val="00F4131C"/>
    <w:rsid w:val="00F417F3"/>
    <w:rsid w:val="00F4182E"/>
    <w:rsid w:val="00F46E13"/>
    <w:rsid w:val="00F55EA1"/>
    <w:rsid w:val="00F820BF"/>
    <w:rsid w:val="00F853A3"/>
    <w:rsid w:val="00F85CC4"/>
    <w:rsid w:val="00F94595"/>
    <w:rsid w:val="00F97378"/>
    <w:rsid w:val="00FC1336"/>
    <w:rsid w:val="00FD15F1"/>
    <w:rsid w:val="00FD4CD6"/>
    <w:rsid w:val="00FE0D3D"/>
    <w:rsid w:val="00FE193E"/>
    <w:rsid w:val="00FE5CB7"/>
    <w:rsid w:val="00FF11FF"/>
    <w:rsid w:val="00FF4D3E"/>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9E1A"/>
  <w15:docId w15:val="{5A3F39D4-7BC7-41EC-8B3E-0F7D2189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11"/>
    <w:pPr>
      <w:ind w:left="720"/>
      <w:contextualSpacing/>
    </w:pPr>
  </w:style>
  <w:style w:type="table" w:styleId="TableGrid">
    <w:name w:val="Table Grid"/>
    <w:basedOn w:val="TableNormal"/>
    <w:uiPriority w:val="39"/>
    <w:rsid w:val="000B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1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EC707136B574889812C1EA5470EF4" ma:contentTypeVersion="10" ma:contentTypeDescription="Create a new document." ma:contentTypeScope="" ma:versionID="4786cdb7140d2d6590c657048fc3f70e">
  <xsd:schema xmlns:xsd="http://www.w3.org/2001/XMLSchema" xmlns:xs="http://www.w3.org/2001/XMLSchema" xmlns:p="http://schemas.microsoft.com/office/2006/metadata/properties" xmlns:ns2="c8bc681d-04d7-451e-9c7f-0bf31fc54eab" targetNamespace="http://schemas.microsoft.com/office/2006/metadata/properties" ma:root="true" ma:fieldsID="6d208f411e4b72ad58c8a49f50d9c2bf" ns2:_="">
    <xsd:import namespace="c8bc681d-04d7-451e-9c7f-0bf31fc54e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c681d-04d7-451e-9c7f-0bf31fc54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4D2A0-F75A-49A7-BB6D-04119E51AE94}"/>
</file>

<file path=customXml/itemProps2.xml><?xml version="1.0" encoding="utf-8"?>
<ds:datastoreItem xmlns:ds="http://schemas.openxmlformats.org/officeDocument/2006/customXml" ds:itemID="{5EBD4464-CBB1-4815-8B69-6431AEEF5E3E}"/>
</file>

<file path=customXml/itemProps3.xml><?xml version="1.0" encoding="utf-8"?>
<ds:datastoreItem xmlns:ds="http://schemas.openxmlformats.org/officeDocument/2006/customXml" ds:itemID="{947E7EE9-21BD-4D99-9D68-30DC4796E1C0}"/>
</file>

<file path=docProps/app.xml><?xml version="1.0" encoding="utf-8"?>
<Properties xmlns="http://schemas.openxmlformats.org/officeDocument/2006/extended-properties" xmlns:vt="http://schemas.openxmlformats.org/officeDocument/2006/docPropsVTypes">
  <Template>Normal.dotm</Template>
  <TotalTime>270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Laborde</dc:creator>
  <cp:keywords/>
  <dc:description/>
  <cp:lastModifiedBy>Ray Laborde</cp:lastModifiedBy>
  <cp:revision>12</cp:revision>
  <cp:lastPrinted>2022-04-19T15:01:00Z</cp:lastPrinted>
  <dcterms:created xsi:type="dcterms:W3CDTF">2022-04-18T14:43:00Z</dcterms:created>
  <dcterms:modified xsi:type="dcterms:W3CDTF">2022-04-19T15:04:00Z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0x0101000FDEC707136B574889812C1EA5470EF4</vt:lpwstr>
  </property>
</Properties>
</file>